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16" w:rsidRDefault="006B4016" w:rsidP="006B4016">
      <w:pPr>
        <w:shd w:val="clear" w:color="auto" w:fill="FFFFFF"/>
        <w:spacing w:after="150"/>
        <w:jc w:val="center"/>
        <w:outlineLvl w:val="1"/>
        <w:rPr>
          <w:rFonts w:ascii="Helvetica" w:eastAsia="Times New Roman" w:hAnsi="Helvetica" w:cs="Times New Roman"/>
          <w:b/>
          <w:bCs/>
          <w:caps/>
          <w:color w:val="444444"/>
          <w:sz w:val="22"/>
          <w:szCs w:val="22"/>
        </w:rPr>
      </w:pPr>
      <w:r w:rsidRPr="006B4016">
        <w:rPr>
          <w:rFonts w:ascii="Helvetica" w:eastAsia="Times New Roman" w:hAnsi="Helvetica" w:cs="Times New Roman"/>
          <w:b/>
          <w:bCs/>
          <w:caps/>
          <w:color w:val="444444"/>
          <w:sz w:val="22"/>
          <w:szCs w:val="22"/>
        </w:rPr>
        <w:t>IS IT SORROW OF CONVENIENCE OR CONVICTION</w:t>
      </w:r>
      <w:r w:rsidRPr="006B4016">
        <w:rPr>
          <w:rFonts w:ascii="Helvetica" w:eastAsia="Times New Roman" w:hAnsi="Helvetica" w:cs="Times New Roman"/>
          <w:caps/>
          <w:color w:val="444444"/>
          <w:sz w:val="22"/>
          <w:szCs w:val="22"/>
        </w:rPr>
        <w:br/>
      </w:r>
      <w:r w:rsidRPr="006B4016">
        <w:rPr>
          <w:rFonts w:ascii="Helvetica" w:eastAsia="Times New Roman" w:hAnsi="Helvetica" w:cs="Times New Roman"/>
          <w:b/>
          <w:bCs/>
          <w:caps/>
          <w:color w:val="444444"/>
          <w:sz w:val="22"/>
          <w:szCs w:val="22"/>
        </w:rPr>
        <w:t>GOD WILL TEST OUR HEARTS TO PROVE THE GENUINENESS OF OUR REPENTANCE</w:t>
      </w:r>
      <w:r w:rsidRPr="006B4016">
        <w:rPr>
          <w:rFonts w:ascii="Helvetica" w:eastAsia="Times New Roman" w:hAnsi="Helvetica" w:cs="Times New Roman"/>
          <w:caps/>
          <w:color w:val="444444"/>
          <w:sz w:val="22"/>
          <w:szCs w:val="22"/>
        </w:rPr>
        <w:br/>
      </w:r>
      <w:r w:rsidRPr="006B4016">
        <w:rPr>
          <w:rFonts w:ascii="Helvetica" w:eastAsia="Times New Roman" w:hAnsi="Helvetica" w:cs="Times New Roman"/>
          <w:b/>
          <w:bCs/>
          <w:caps/>
          <w:color w:val="444444"/>
          <w:sz w:val="22"/>
          <w:szCs w:val="22"/>
        </w:rPr>
        <w:t>GOD MEANT IT FOR GOOD-THE LIFE OF JOSEPH- (PART 12)</w:t>
      </w:r>
    </w:p>
    <w:p w:rsidR="006B4016" w:rsidRDefault="006B4016" w:rsidP="006B4016">
      <w:pPr>
        <w:shd w:val="clear" w:color="auto" w:fill="FFFFFF"/>
        <w:spacing w:after="150"/>
        <w:jc w:val="center"/>
        <w:outlineLvl w:val="1"/>
        <w:rPr>
          <w:rFonts w:ascii="Helvetica" w:eastAsia="Times New Roman" w:hAnsi="Helvetica" w:cs="Times New Roman"/>
          <w:b/>
          <w:bCs/>
          <w:caps/>
          <w:color w:val="444444"/>
          <w:sz w:val="22"/>
          <w:szCs w:val="22"/>
        </w:rPr>
      </w:pPr>
      <w:r>
        <w:rPr>
          <w:rFonts w:ascii="Helvetica" w:eastAsia="Times New Roman" w:hAnsi="Helvetica" w:cs="Times New Roman"/>
          <w:b/>
          <w:bCs/>
          <w:caps/>
          <w:color w:val="444444"/>
          <w:sz w:val="22"/>
          <w:szCs w:val="22"/>
        </w:rPr>
        <w:t>(Pastor John Mulligan)</w:t>
      </w:r>
    </w:p>
    <w:p w:rsidR="006B4016" w:rsidRDefault="006B4016" w:rsidP="006B4016">
      <w:pPr>
        <w:shd w:val="clear" w:color="auto" w:fill="FFFFFF"/>
        <w:spacing w:after="150"/>
        <w:jc w:val="center"/>
        <w:outlineLvl w:val="1"/>
        <w:rPr>
          <w:rFonts w:ascii="Helvetica" w:eastAsia="Times New Roman" w:hAnsi="Helvetica" w:cs="Times New Roman"/>
          <w:b/>
          <w:bCs/>
          <w:caps/>
          <w:color w:val="444444"/>
          <w:sz w:val="22"/>
          <w:szCs w:val="22"/>
        </w:rPr>
      </w:pPr>
      <w:r>
        <w:rPr>
          <w:rFonts w:ascii="Helvetica" w:eastAsia="Times New Roman" w:hAnsi="Helvetica" w:cs="Times New Roman"/>
          <w:b/>
          <w:bCs/>
          <w:caps/>
          <w:color w:val="444444"/>
          <w:sz w:val="22"/>
          <w:szCs w:val="22"/>
        </w:rPr>
        <w:t>Genesis 43:15-34</w:t>
      </w:r>
    </w:p>
    <w:p w:rsidR="006B4016" w:rsidRPr="006B4016" w:rsidRDefault="006B4016" w:rsidP="006B4016">
      <w:pPr>
        <w:shd w:val="clear" w:color="auto" w:fill="FFFFFF"/>
        <w:spacing w:after="150"/>
        <w:outlineLvl w:val="1"/>
        <w:rPr>
          <w:rFonts w:ascii="Helvetica" w:eastAsia="Times New Roman" w:hAnsi="Helvetica" w:cs="Times New Roman"/>
          <w:caps/>
          <w:color w:val="444444"/>
          <w:sz w:val="22"/>
          <w:szCs w:val="22"/>
        </w:rPr>
      </w:pPr>
    </w:p>
    <w:p w:rsidR="006B4016" w:rsidRPr="006B4016" w:rsidRDefault="006B4016" w:rsidP="006B4016">
      <w:pPr>
        <w:rPr>
          <w:rFonts w:ascii="Times" w:eastAsia="Times New Roman" w:hAnsi="Times" w:cs="Times New Roman"/>
          <w:sz w:val="20"/>
          <w:szCs w:val="20"/>
        </w:rPr>
      </w:pPr>
      <w:r w:rsidRPr="006B4016">
        <w:rPr>
          <w:rFonts w:ascii="Helvetica" w:eastAsia="Times New Roman" w:hAnsi="Helvetica" w:cs="Times New Roman"/>
          <w:b/>
          <w:bCs/>
          <w:color w:val="888888"/>
          <w:shd w:val="clear" w:color="auto" w:fill="FFFFFF"/>
        </w:rPr>
        <w:t>For godly grief produces a repentance that leads to salvation without regret, whereas worldly grief produces death.11 For see what earnestness this godly grief has produced in you, but also what eagerness to clear yourselves, what indignation, what fear, what longing, what zeal, what punishment! At every point you have proved yourselves innocent in the matter. ~2 Corinthians 7:10-11 (ESV)</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u w:val="single"/>
          <w:shd w:val="clear" w:color="auto" w:fill="FFFFFF"/>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b/>
          <w:bCs/>
          <w:color w:val="888888"/>
          <w:sz w:val="27"/>
          <w:szCs w:val="27"/>
          <w:u w:val="single"/>
          <w:shd w:val="clear" w:color="auto" w:fill="FFFFFF"/>
        </w:rPr>
        <w:t>God is patient, His purposes are redemptive</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hd w:val="clear" w:color="auto" w:fill="FFFFFF"/>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b/>
          <w:bCs/>
          <w:color w:val="888888"/>
          <w:u w:val="single"/>
          <w:shd w:val="clear" w:color="auto" w:fill="FFFFFF"/>
        </w:rPr>
        <w:t>Grace is often met by guilt- Genesis 43:15-22</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shd w:val="clear" w:color="auto" w:fill="FFFFFF"/>
        </w:rPr>
        <w:t>So the men took this present, and they took double the money with them, and Benjamin. They arose and went down to Egypt and stood before Joseph.</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shd w:val="clear" w:color="auto" w:fill="FFFFFF"/>
        </w:rPr>
        <w:t>16 When Joseph saw Benjamin with them, he said to the steward of his house, “Bring the men into the house, and slaughter an animal and make ready, for the men are to dine with me at noon.” 17 The man did as Joseph told him and brought the men to Joseph's house. 18 And the men were afraid because they were brought to Joseph's house, and they said, “It is because of the money, which was replaced in our sacks the first time, that we are brought in, so that he may assault us and fall upon us to make us servants and seize our donkeys.” 19 So they went up to the steward of Joseph's house and spoke with him at the door of the house, 20 and said, “Oh, my lord, we came down the first time to buy food.21 And when we came to the lodging place we opened our sacks, and there was each man's money in the mouth of his sack, our money in full weight. So we have brought it again with us, 22 and we have brought other money down with us to buy food. We do not know who put our money in our sacks.”</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b/>
          <w:bCs/>
          <w:color w:val="888888"/>
          <w:u w:val="single"/>
          <w:shd w:val="clear" w:color="auto" w:fill="FFFFFF"/>
        </w:rPr>
        <w:t>Guilt is often met by more Grace- Genesis 43:23-28</w:t>
      </w:r>
      <w:r w:rsidRPr="006B4016">
        <w:rPr>
          <w:rFonts w:ascii="Helvetica" w:eastAsia="Times New Roman" w:hAnsi="Helvetica" w:cs="Times New Roman"/>
          <w:b/>
          <w:bCs/>
          <w:color w:val="888888"/>
          <w:sz w:val="21"/>
          <w:szCs w:val="21"/>
          <w:shd w:val="clear" w:color="auto" w:fill="FFFFFF"/>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shd w:val="clear" w:color="auto" w:fill="FFFFFF"/>
        </w:rPr>
        <w:t>He replied, “Peace to you, do not be afraid. Your God and the God of your father has put treasure in your sacks for you. I received your money.” Then he brought Simeon out to them. 24 And when the man had brought the men into Joseph's house and given them water, and they had washed their feet, and when he had given their donkeys fodder</w:t>
      </w:r>
      <w:proofErr w:type="gramStart"/>
      <w:r w:rsidRPr="006B4016">
        <w:rPr>
          <w:rFonts w:ascii="Helvetica" w:eastAsia="Times New Roman" w:hAnsi="Helvetica" w:cs="Times New Roman"/>
          <w:color w:val="888888"/>
          <w:sz w:val="21"/>
          <w:szCs w:val="21"/>
          <w:shd w:val="clear" w:color="auto" w:fill="FFFFFF"/>
        </w:rPr>
        <w:t>,25</w:t>
      </w:r>
      <w:proofErr w:type="gramEnd"/>
      <w:r w:rsidRPr="006B4016">
        <w:rPr>
          <w:rFonts w:ascii="Helvetica" w:eastAsia="Times New Roman" w:hAnsi="Helvetica" w:cs="Times New Roman"/>
          <w:color w:val="888888"/>
          <w:sz w:val="21"/>
          <w:szCs w:val="21"/>
          <w:shd w:val="clear" w:color="auto" w:fill="FFFFFF"/>
        </w:rPr>
        <w:t> they prepared the present for Joseph's coming at noon, for they heard that they should eat bread there.</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shd w:val="clear" w:color="auto" w:fill="FFFFFF"/>
        </w:rPr>
        <w:t xml:space="preserve">26 When Joseph came home, they brought into the house to him the present that they had with them and bowed down to him to the ground. 27 And he inquired about their welfare and </w:t>
      </w:r>
      <w:r w:rsidRPr="006B4016">
        <w:rPr>
          <w:rFonts w:ascii="Helvetica" w:eastAsia="Times New Roman" w:hAnsi="Helvetica" w:cs="Times New Roman"/>
          <w:color w:val="888888"/>
          <w:sz w:val="21"/>
          <w:szCs w:val="21"/>
          <w:shd w:val="clear" w:color="auto" w:fill="FFFFFF"/>
        </w:rPr>
        <w:lastRenderedPageBreak/>
        <w:t>said, “Is your father well, the old man of whom you spoke? Is he still alive?” 28 They said, “Your servant our father is well; he is still alive.” And they bowed their heads and prostrated themselves.</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rPr>
        <w:br/>
      </w:r>
      <w:proofErr w:type="gramStart"/>
      <w:r w:rsidRPr="006B4016">
        <w:rPr>
          <w:rFonts w:ascii="Helvetica" w:eastAsia="Times New Roman" w:hAnsi="Helvetica" w:cs="Times New Roman"/>
          <w:b/>
          <w:bCs/>
          <w:color w:val="888888"/>
          <w:u w:val="single"/>
          <w:shd w:val="clear" w:color="auto" w:fill="FFFFFF"/>
        </w:rPr>
        <w:t>Godly sorrow or worldly sorrow?</w:t>
      </w:r>
      <w:proofErr w:type="gramEnd"/>
      <w:r w:rsidRPr="006B4016">
        <w:rPr>
          <w:rFonts w:ascii="Helvetica" w:eastAsia="Times New Roman" w:hAnsi="Helvetica" w:cs="Times New Roman"/>
          <w:b/>
          <w:bCs/>
          <w:color w:val="888888"/>
          <w:u w:val="single"/>
          <w:shd w:val="clear" w:color="auto" w:fill="FFFFFF"/>
        </w:rPr>
        <w:t xml:space="preserve"> It must be tested- Genesis 43:29-34</w:t>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rPr>
        <w:br/>
      </w:r>
      <w:r w:rsidRPr="006B4016">
        <w:rPr>
          <w:rFonts w:ascii="Helvetica" w:eastAsia="Times New Roman" w:hAnsi="Helvetica" w:cs="Times New Roman"/>
          <w:color w:val="888888"/>
          <w:sz w:val="21"/>
          <w:szCs w:val="21"/>
          <w:shd w:val="clear" w:color="auto" w:fill="FFFFFF"/>
        </w:rPr>
        <w:t>And he lifted up his eyes and saw his brother Benjamin, his mother's son, and said, “Is this your youngest brother, of whom you spoke to me? God be gracious to you, my son!” 30 Then Joseph hurried out, for his compassion grew warm for his brother, and he sought a place to weep. And he entered his chamber and wept there. 31 Then he washed his face and came out. And controlling himself he said, “Serve the food.” 32 They served him by himself, and them by themselves, and the Egyptians who ate with him by themselves, because the Egyptians could not eat with the Hebrews, for that is an abomination to the Egyptians. 33 And they sat before him, the firstborn according to his birthright and the youngest according to his youth. And the men looked at one another in amazement. 34 Portions were taken to them from Joseph's table, but Benjamin's portion was five times as much as any of theirs. And they drank and were merry with him.</w:t>
      </w:r>
    </w:p>
    <w:p w:rsidR="00883A52" w:rsidRDefault="00883A52">
      <w:bookmarkStart w:id="0" w:name="_GoBack"/>
      <w:bookmarkEnd w:id="0"/>
    </w:p>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16"/>
    <w:rsid w:val="006B4016"/>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0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016"/>
    <w:rPr>
      <w:rFonts w:ascii="Times" w:hAnsi="Times"/>
      <w:b/>
      <w:bCs/>
      <w:sz w:val="36"/>
      <w:szCs w:val="36"/>
    </w:rPr>
  </w:style>
  <w:style w:type="character" w:styleId="Strong">
    <w:name w:val="Strong"/>
    <w:basedOn w:val="DefaultParagraphFont"/>
    <w:uiPriority w:val="22"/>
    <w:qFormat/>
    <w:rsid w:val="006B401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0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016"/>
    <w:rPr>
      <w:rFonts w:ascii="Times" w:hAnsi="Times"/>
      <w:b/>
      <w:bCs/>
      <w:sz w:val="36"/>
      <w:szCs w:val="36"/>
    </w:rPr>
  </w:style>
  <w:style w:type="character" w:styleId="Strong">
    <w:name w:val="Strong"/>
    <w:basedOn w:val="DefaultParagraphFont"/>
    <w:uiPriority w:val="22"/>
    <w:qFormat/>
    <w:rsid w:val="006B4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6053">
      <w:bodyDiv w:val="1"/>
      <w:marLeft w:val="0"/>
      <w:marRight w:val="0"/>
      <w:marTop w:val="0"/>
      <w:marBottom w:val="0"/>
      <w:divBdr>
        <w:top w:val="none" w:sz="0" w:space="0" w:color="auto"/>
        <w:left w:val="none" w:sz="0" w:space="0" w:color="auto"/>
        <w:bottom w:val="none" w:sz="0" w:space="0" w:color="auto"/>
        <w:right w:val="none" w:sz="0" w:space="0" w:color="auto"/>
      </w:divBdr>
    </w:div>
    <w:div w:id="1977294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3156</Characters>
  <Application>Microsoft Macintosh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2013-09-29T18:37:00Z</dcterms:created>
  <dcterms:modified xsi:type="dcterms:W3CDTF">2013-09-29T18:40:00Z</dcterms:modified>
</cp:coreProperties>
</file>