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45C3EAFA" w:rsidR="00B62C67" w:rsidRDefault="004D7CFE" w:rsidP="00FE5162">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5E1A70">
        <w:rPr>
          <w:rFonts w:ascii="Times" w:eastAsia="Times New Roman" w:hAnsi="Times"/>
          <w:color w:val="464646"/>
          <w:sz w:val="36"/>
          <w:szCs w:val="36"/>
          <w:lang w:bidi="ar-SA"/>
        </w:rPr>
        <w:t xml:space="preserve">Grace </w:t>
      </w:r>
      <w:r w:rsidR="00F24443">
        <w:rPr>
          <w:rFonts w:ascii="Times" w:eastAsia="Times New Roman" w:hAnsi="Times"/>
          <w:color w:val="464646"/>
          <w:sz w:val="36"/>
          <w:szCs w:val="36"/>
          <w:lang w:bidi="ar-SA"/>
        </w:rPr>
        <w:t>and Sin</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5784A841"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F24443">
        <w:rPr>
          <w:rFonts w:ascii="Times" w:eastAsia="Times New Roman" w:hAnsi="Times"/>
          <w:color w:val="5C5C5C"/>
          <w:sz w:val="24"/>
          <w:szCs w:val="24"/>
          <w:lang w:bidi="ar-SA"/>
        </w:rPr>
        <w:t>Shaun McDonald</w:t>
      </w:r>
    </w:p>
    <w:p w14:paraId="3887F6BF" w14:textId="4E769996" w:rsidR="00E95BCD" w:rsidRDefault="00F24443" w:rsidP="00B62C67">
      <w:pPr>
        <w:pStyle w:val="Heading1"/>
        <w:jc w:val="center"/>
        <w:rPr>
          <w:rStyle w:val="IntenseReference"/>
        </w:rPr>
      </w:pPr>
      <w:r>
        <w:rPr>
          <w:rStyle w:val="IntenseReference"/>
        </w:rPr>
        <w:t>Romans 5:20-6:7</w:t>
      </w:r>
      <w:r w:rsidR="00B55D2E">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22E04DA4" w14:textId="77777777" w:rsidR="00F24443" w:rsidRDefault="00F24443" w:rsidP="00F24443">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20 </w:t>
      </w:r>
      <w:r>
        <w:rPr>
          <w:rStyle w:val="text"/>
          <w:rFonts w:ascii="Helvetica Neue" w:hAnsi="Helvetica Neue"/>
          <w:color w:val="000000"/>
          <w:sz w:val="24"/>
          <w:szCs w:val="24"/>
        </w:rPr>
        <w:t>Now</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law came in to increase the trespass, but where sin increased,</w:t>
      </w:r>
      <w:r>
        <w:rPr>
          <w:rStyle w:val="apple-converted-space"/>
          <w:rFonts w:ascii="Helvetica Neue" w:hAnsi="Helvetica Neue"/>
          <w:color w:val="000000"/>
          <w:sz w:val="24"/>
          <w:szCs w:val="24"/>
        </w:rPr>
        <w:t> </w:t>
      </w:r>
      <w:r>
        <w:rPr>
          <w:rStyle w:val="text"/>
          <w:rFonts w:ascii="Helvetica Neue" w:hAnsi="Helvetica Neue"/>
          <w:color w:val="000000"/>
          <w:sz w:val="24"/>
          <w:szCs w:val="24"/>
        </w:rPr>
        <w:t>grace abounded all the more,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21 </w:t>
      </w:r>
      <w:r>
        <w:rPr>
          <w:rStyle w:val="text"/>
          <w:rFonts w:ascii="Helvetica Neue" w:hAnsi="Helvetica Neue"/>
          <w:color w:val="000000"/>
          <w:sz w:val="24"/>
          <w:szCs w:val="24"/>
        </w:rPr>
        <w:t>so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as sin reigned in death,</w:t>
      </w:r>
      <w:r>
        <w:rPr>
          <w:rStyle w:val="apple-converted-space"/>
          <w:rFonts w:ascii="Helvetica Neue" w:hAnsi="Helvetica Neue"/>
          <w:color w:val="000000"/>
          <w:sz w:val="24"/>
          <w:szCs w:val="24"/>
        </w:rPr>
        <w:t> </w:t>
      </w:r>
      <w:r>
        <w:rPr>
          <w:rStyle w:val="text"/>
          <w:rFonts w:ascii="Helvetica Neue" w:hAnsi="Helvetica Neue"/>
          <w:color w:val="000000"/>
          <w:sz w:val="24"/>
          <w:szCs w:val="24"/>
        </w:rPr>
        <w:t>grace also might reign through righteousness leading to eternal life through Jesus Christ our Lord.</w:t>
      </w:r>
    </w:p>
    <w:p w14:paraId="120F581C" w14:textId="77777777" w:rsidR="00F24443" w:rsidRDefault="00F24443" w:rsidP="00F24443">
      <w:pPr>
        <w:pStyle w:val="chapter-1"/>
        <w:shd w:val="clear" w:color="auto" w:fill="FFFFFF"/>
        <w:spacing w:before="0" w:beforeAutospacing="0" w:after="150" w:afterAutospacing="0" w:line="360" w:lineRule="atLeast"/>
        <w:rPr>
          <w:rFonts w:ascii="Helvetica Neue" w:hAnsi="Helvetica Neue"/>
          <w:color w:val="000000"/>
          <w:sz w:val="24"/>
          <w:szCs w:val="24"/>
        </w:rPr>
      </w:pPr>
      <w:r>
        <w:rPr>
          <w:rStyle w:val="chapternum"/>
          <w:rFonts w:ascii="Arial" w:hAnsi="Arial" w:cs="Arial"/>
          <w:b/>
          <w:bCs/>
          <w:color w:val="000000"/>
          <w:sz w:val="36"/>
          <w:szCs w:val="36"/>
        </w:rPr>
        <w:t>6 </w:t>
      </w:r>
      <w:r>
        <w:rPr>
          <w:rStyle w:val="text"/>
          <w:rFonts w:ascii="Helvetica Neue" w:hAnsi="Helvetica Neue"/>
          <w:color w:val="000000"/>
          <w:sz w:val="24"/>
          <w:szCs w:val="24"/>
        </w:rPr>
        <w:t>What shall we say then?</w:t>
      </w:r>
      <w:r>
        <w:rPr>
          <w:rStyle w:val="apple-converted-space"/>
          <w:rFonts w:ascii="Helvetica Neue" w:hAnsi="Helvetica Neue"/>
          <w:color w:val="000000"/>
          <w:sz w:val="24"/>
          <w:szCs w:val="24"/>
        </w:rPr>
        <w:t> </w:t>
      </w:r>
      <w:r>
        <w:rPr>
          <w:rStyle w:val="text"/>
          <w:rFonts w:ascii="Helvetica Neue" w:hAnsi="Helvetica Neue"/>
          <w:color w:val="000000"/>
          <w:sz w:val="24"/>
          <w:szCs w:val="24"/>
        </w:rPr>
        <w:t>Are we to continue in sin that grace may abound?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sidRPr="00F24443">
        <w:rPr>
          <w:rStyle w:val="text"/>
          <w:rFonts w:ascii="Helvetica Neue" w:hAnsi="Helvetica Neue"/>
          <w:b/>
          <w:color w:val="000000"/>
          <w:sz w:val="24"/>
          <w:szCs w:val="24"/>
        </w:rPr>
        <w:t>By no means! How can</w:t>
      </w:r>
      <w:r w:rsidRPr="00F24443">
        <w:rPr>
          <w:rStyle w:val="apple-converted-space"/>
          <w:rFonts w:ascii="Helvetica Neue" w:hAnsi="Helvetica Neue"/>
          <w:b/>
          <w:color w:val="000000"/>
          <w:sz w:val="24"/>
          <w:szCs w:val="24"/>
        </w:rPr>
        <w:t> </w:t>
      </w:r>
      <w:r w:rsidRPr="00F24443">
        <w:rPr>
          <w:rStyle w:val="text"/>
          <w:rFonts w:ascii="Helvetica Neue" w:hAnsi="Helvetica Neue"/>
          <w:b/>
          <w:color w:val="000000"/>
          <w:sz w:val="24"/>
          <w:szCs w:val="24"/>
        </w:rPr>
        <w:t>we who died to sin still live in it?</w:t>
      </w:r>
      <w:r w:rsidRPr="00F24443">
        <w:rPr>
          <w:rStyle w:val="apple-converted-space"/>
          <w:rFonts w:ascii="Helvetica Neue" w:hAnsi="Helvetica Neue"/>
          <w:b/>
          <w:color w:val="000000"/>
          <w:sz w:val="24"/>
          <w:szCs w:val="24"/>
        </w:rPr>
        <w:t> </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Do you not know that all of us</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have been baptized</w:t>
      </w:r>
      <w:r>
        <w:rPr>
          <w:rStyle w:val="apple-converted-space"/>
          <w:rFonts w:ascii="Helvetica Neue" w:hAnsi="Helvetica Neue"/>
          <w:color w:val="000000"/>
          <w:sz w:val="24"/>
          <w:szCs w:val="24"/>
        </w:rPr>
        <w:t> </w:t>
      </w:r>
      <w:r>
        <w:rPr>
          <w:rStyle w:val="text"/>
          <w:rFonts w:ascii="Helvetica Neue" w:hAnsi="Helvetica Neue"/>
          <w:color w:val="000000"/>
          <w:sz w:val="24"/>
          <w:szCs w:val="24"/>
        </w:rPr>
        <w:t>into Christ Jesus were baptized into his death?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We were</w:t>
      </w:r>
      <w:r>
        <w:rPr>
          <w:rStyle w:val="apple-converted-space"/>
          <w:rFonts w:ascii="Helvetica Neue" w:hAnsi="Helvetica Neue"/>
          <w:color w:val="000000"/>
          <w:sz w:val="24"/>
          <w:szCs w:val="24"/>
        </w:rPr>
        <w:t> </w:t>
      </w:r>
      <w:r>
        <w:rPr>
          <w:rStyle w:val="text"/>
          <w:rFonts w:ascii="Helvetica Neue" w:hAnsi="Helvetica Neue"/>
          <w:color w:val="000000"/>
          <w:sz w:val="24"/>
          <w:szCs w:val="24"/>
        </w:rPr>
        <w:t>buried therefore with him by baptism into death, in order that, just as</w:t>
      </w:r>
      <w:r>
        <w:rPr>
          <w:rStyle w:val="apple-converted-space"/>
          <w:rFonts w:ascii="Helvetica Neue" w:hAnsi="Helvetica Neue"/>
          <w:color w:val="000000"/>
          <w:sz w:val="24"/>
          <w:szCs w:val="24"/>
        </w:rPr>
        <w:t> </w:t>
      </w:r>
      <w:r>
        <w:rPr>
          <w:rStyle w:val="text"/>
          <w:rFonts w:ascii="Helvetica Neue" w:hAnsi="Helvetica Neue"/>
          <w:color w:val="000000"/>
          <w:sz w:val="24"/>
          <w:szCs w:val="24"/>
        </w:rPr>
        <w:t>Christ was raised from the dead by</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glory of the Father, we too might walk in</w:t>
      </w:r>
      <w:r>
        <w:rPr>
          <w:rStyle w:val="apple-converted-space"/>
          <w:rFonts w:ascii="Helvetica Neue" w:hAnsi="Helvetica Neue"/>
          <w:color w:val="000000"/>
          <w:sz w:val="24"/>
          <w:szCs w:val="24"/>
        </w:rPr>
        <w:t> </w:t>
      </w:r>
      <w:r>
        <w:rPr>
          <w:rStyle w:val="text"/>
          <w:rFonts w:ascii="Helvetica Neue" w:hAnsi="Helvetica Neue"/>
          <w:color w:val="000000"/>
          <w:sz w:val="24"/>
          <w:szCs w:val="24"/>
        </w:rPr>
        <w:t>newness of life.</w:t>
      </w:r>
    </w:p>
    <w:p w14:paraId="71B3E13E" w14:textId="77777777" w:rsidR="00F24443" w:rsidRPr="00F24443" w:rsidRDefault="00F24443" w:rsidP="00F24443">
      <w:pPr>
        <w:pStyle w:val="NormalWeb"/>
        <w:shd w:val="clear" w:color="auto" w:fill="FFFFFF"/>
        <w:spacing w:before="0" w:beforeAutospacing="0" w:after="150" w:afterAutospacing="0" w:line="360" w:lineRule="atLeast"/>
        <w:rPr>
          <w:rFonts w:ascii="Helvetica Neue" w:hAnsi="Helvetica Neue"/>
          <w:b/>
          <w:color w:val="000000"/>
          <w:sz w:val="24"/>
          <w:szCs w:val="24"/>
        </w:rPr>
      </w:pP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if we have been united with him in</w:t>
      </w:r>
      <w:r>
        <w:rPr>
          <w:rStyle w:val="apple-converted-space"/>
          <w:rFonts w:ascii="Helvetica Neue" w:hAnsi="Helvetica Neue"/>
          <w:color w:val="000000"/>
          <w:sz w:val="24"/>
          <w:szCs w:val="24"/>
        </w:rPr>
        <w:t> </w:t>
      </w:r>
      <w:r>
        <w:rPr>
          <w:rStyle w:val="text"/>
          <w:rFonts w:ascii="Helvetica Neue" w:hAnsi="Helvetica Neue"/>
          <w:color w:val="000000"/>
          <w:sz w:val="24"/>
          <w:szCs w:val="24"/>
        </w:rPr>
        <w:t>a death like his, we shall certainly be united with him in a resurrection like his.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We know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our old self</w:t>
      </w:r>
      <w:r>
        <w:rPr>
          <w:rStyle w:val="apple-converted-space"/>
          <w:rFonts w:ascii="Helvetica Neue" w:hAnsi="Helvetica Neue"/>
          <w:color w:val="000000"/>
          <w:sz w:val="24"/>
          <w:szCs w:val="24"/>
        </w:rPr>
        <w:t> </w:t>
      </w:r>
      <w:r>
        <w:rPr>
          <w:rStyle w:val="text"/>
          <w:rFonts w:ascii="Helvetica Neue" w:hAnsi="Helvetica Neue"/>
          <w:color w:val="000000"/>
          <w:sz w:val="24"/>
          <w:szCs w:val="24"/>
        </w:rPr>
        <w:t>was crucified with him in order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body of sin might be brought to nothing, so that we would no longer be enslaved to sin.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sidRPr="00F24443">
        <w:rPr>
          <w:rStyle w:val="text"/>
          <w:rFonts w:ascii="Helvetica Neue" w:hAnsi="Helvetica Neue"/>
          <w:b/>
          <w:color w:val="000000"/>
          <w:sz w:val="24"/>
          <w:szCs w:val="24"/>
        </w:rPr>
        <w:t>For</w:t>
      </w:r>
      <w:r w:rsidRPr="00F24443">
        <w:rPr>
          <w:rStyle w:val="apple-converted-space"/>
          <w:rFonts w:ascii="Helvetica Neue" w:hAnsi="Helvetica Neue"/>
          <w:b/>
          <w:color w:val="000000"/>
          <w:sz w:val="24"/>
          <w:szCs w:val="24"/>
        </w:rPr>
        <w:t> </w:t>
      </w:r>
      <w:r w:rsidRPr="00F24443">
        <w:rPr>
          <w:rStyle w:val="text"/>
          <w:rFonts w:ascii="Helvetica Neue" w:hAnsi="Helvetica Neue"/>
          <w:b/>
          <w:color w:val="000000"/>
          <w:sz w:val="24"/>
          <w:szCs w:val="24"/>
        </w:rPr>
        <w:t>one who has died</w:t>
      </w:r>
      <w:r w:rsidRPr="00F24443">
        <w:rPr>
          <w:rStyle w:val="apple-converted-space"/>
          <w:rFonts w:ascii="Helvetica Neue" w:hAnsi="Helvetica Neue"/>
          <w:b/>
          <w:color w:val="000000"/>
          <w:sz w:val="24"/>
          <w:szCs w:val="24"/>
        </w:rPr>
        <w:t> </w:t>
      </w:r>
      <w:r w:rsidRPr="00F24443">
        <w:rPr>
          <w:rStyle w:val="text"/>
          <w:rFonts w:ascii="Helvetica Neue" w:hAnsi="Helvetica Neue"/>
          <w:b/>
          <w:color w:val="000000"/>
          <w:sz w:val="24"/>
          <w:szCs w:val="24"/>
        </w:rPr>
        <w:t>has been set free</w:t>
      </w:r>
      <w:r w:rsidRPr="00F24443">
        <w:rPr>
          <w:rStyle w:val="apple-converted-space"/>
          <w:rFonts w:ascii="Helvetica Neue" w:hAnsi="Helvetica Neue"/>
          <w:b/>
          <w:color w:val="000000"/>
          <w:sz w:val="24"/>
          <w:szCs w:val="24"/>
        </w:rPr>
        <w:t> </w:t>
      </w:r>
      <w:r w:rsidRPr="00F24443">
        <w:rPr>
          <w:rStyle w:val="text"/>
          <w:rFonts w:ascii="Helvetica Neue" w:hAnsi="Helvetica Neue"/>
          <w:b/>
          <w:color w:val="000000"/>
          <w:sz w:val="24"/>
          <w:szCs w:val="24"/>
        </w:rPr>
        <w:t>from sin.</w:t>
      </w:r>
    </w:p>
    <w:p w14:paraId="7CAFB4FF" w14:textId="1CD4F4C5" w:rsidR="005E1A70" w:rsidRPr="00F24443" w:rsidRDefault="00F24443" w:rsidP="00F24443">
      <w:pPr>
        <w:rPr>
          <w:rStyle w:val="Strong"/>
          <w:sz w:val="28"/>
          <w:szCs w:val="28"/>
          <w:u w:val="single"/>
        </w:rPr>
      </w:pPr>
      <w:r w:rsidRPr="00F24443">
        <w:rPr>
          <w:rStyle w:val="Strong"/>
          <w:sz w:val="28"/>
          <w:szCs w:val="28"/>
          <w:u w:val="single"/>
        </w:rPr>
        <w:t>1) Grace does NOT equal freedom to sin (VS 6:1-2)</w:t>
      </w:r>
    </w:p>
    <w:p w14:paraId="035A46EF" w14:textId="77777777" w:rsidR="00F24443" w:rsidRDefault="00F24443" w:rsidP="00F24443">
      <w:pPr>
        <w:rPr>
          <w:rStyle w:val="Strong"/>
          <w:sz w:val="24"/>
          <w:szCs w:val="24"/>
        </w:rPr>
      </w:pPr>
    </w:p>
    <w:p w14:paraId="06898F24" w14:textId="2E89608C" w:rsidR="00F24443" w:rsidRDefault="00F24443" w:rsidP="00F2444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Corinthians 5:1-2</w:t>
      </w:r>
      <w:r>
        <w:rPr>
          <w:rStyle w:val="passage-display-version"/>
          <w:rFonts w:ascii="Helvetica Neue" w:eastAsia="Times New Roman" w:hAnsi="Helvetica Neue"/>
          <w:b w:val="0"/>
          <w:bCs w:val="0"/>
          <w:color w:val="000000"/>
          <w:sz w:val="21"/>
          <w:szCs w:val="21"/>
        </w:rPr>
        <w:t xml:space="preserve"> (ESV)</w:t>
      </w:r>
    </w:p>
    <w:p w14:paraId="66451598" w14:textId="0DCEF4EF" w:rsidR="00F24443" w:rsidRDefault="00F24443" w:rsidP="00F24443">
      <w:pPr>
        <w:pStyle w:val="chapter-1"/>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It is actually reported that there is</w:t>
      </w:r>
      <w:r>
        <w:rPr>
          <w:rStyle w:val="apple-converted-space"/>
          <w:rFonts w:ascii="Helvetica Neue" w:hAnsi="Helvetica Neue"/>
          <w:color w:val="000000"/>
          <w:sz w:val="24"/>
          <w:szCs w:val="24"/>
        </w:rPr>
        <w:t> </w:t>
      </w:r>
      <w:r>
        <w:rPr>
          <w:rStyle w:val="text"/>
          <w:rFonts w:ascii="Helvetica Neue" w:hAnsi="Helvetica Neue"/>
          <w:color w:val="000000"/>
          <w:sz w:val="24"/>
          <w:szCs w:val="24"/>
        </w:rPr>
        <w:t>sexual immorality among you, and of a kind that is not tolerated even among pagans,</w:t>
      </w:r>
      <w:r>
        <w:rPr>
          <w:rStyle w:val="apple-converted-space"/>
          <w:rFonts w:ascii="Helvetica Neue" w:hAnsi="Helvetica Neue"/>
          <w:color w:val="000000"/>
          <w:sz w:val="24"/>
          <w:szCs w:val="24"/>
        </w:rPr>
        <w:t> </w:t>
      </w:r>
      <w:r>
        <w:rPr>
          <w:rStyle w:val="text"/>
          <w:rFonts w:ascii="Helvetica Neue" w:hAnsi="Helvetica Neue"/>
          <w:color w:val="000000"/>
          <w:sz w:val="24"/>
          <w:szCs w:val="24"/>
        </w:rPr>
        <w:t>for a man has his father's wife.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are arrogant! Ought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rather to mourn? Let him who has done this be removed from among you.</w:t>
      </w:r>
    </w:p>
    <w:p w14:paraId="06FC7225" w14:textId="4D873C8F" w:rsidR="00F24443" w:rsidRDefault="00F24443" w:rsidP="00F2444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Corinthians 5:9-13</w:t>
      </w:r>
      <w:r>
        <w:rPr>
          <w:rStyle w:val="passage-display-version"/>
          <w:rFonts w:ascii="Helvetica Neue" w:eastAsia="Times New Roman" w:hAnsi="Helvetica Neue"/>
          <w:b w:val="0"/>
          <w:bCs w:val="0"/>
          <w:color w:val="000000"/>
          <w:sz w:val="21"/>
          <w:szCs w:val="21"/>
        </w:rPr>
        <w:t xml:space="preserve"> (ESV)</w:t>
      </w:r>
    </w:p>
    <w:p w14:paraId="1DB3AD7D" w14:textId="582B1510" w:rsidR="00F24443" w:rsidRDefault="00F24443"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I wrote to you in my letter</w:t>
      </w:r>
      <w:r>
        <w:rPr>
          <w:rStyle w:val="apple-converted-space"/>
          <w:rFonts w:ascii="Helvetica Neue" w:hAnsi="Helvetica Neue"/>
          <w:color w:val="000000"/>
          <w:sz w:val="24"/>
          <w:szCs w:val="24"/>
        </w:rPr>
        <w:t> </w:t>
      </w:r>
      <w:r>
        <w:rPr>
          <w:rStyle w:val="text"/>
          <w:rFonts w:ascii="Helvetica Neue" w:hAnsi="Helvetica Neue"/>
          <w:color w:val="000000"/>
          <w:sz w:val="24"/>
          <w:szCs w:val="24"/>
        </w:rPr>
        <w:t>not to associate with sexually immoral people—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not at all meaning</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sexually immoral of this world, or the greedy and swindlers, or idolaters,</w:t>
      </w:r>
      <w:r>
        <w:rPr>
          <w:rStyle w:val="apple-converted-space"/>
          <w:rFonts w:ascii="Helvetica Neue" w:hAnsi="Helvetica Neue"/>
          <w:color w:val="000000"/>
          <w:sz w:val="24"/>
          <w:szCs w:val="24"/>
        </w:rPr>
        <w:t> </w:t>
      </w:r>
      <w:r>
        <w:rPr>
          <w:rStyle w:val="text"/>
          <w:rFonts w:ascii="Helvetica Neue" w:hAnsi="Helvetica Neue"/>
          <w:color w:val="000000"/>
          <w:sz w:val="24"/>
          <w:szCs w:val="24"/>
        </w:rPr>
        <w:t>since then you would need to go out of the world.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 xml:space="preserve">But now I am </w:t>
      </w:r>
      <w:r>
        <w:rPr>
          <w:rStyle w:val="text"/>
          <w:rFonts w:ascii="Helvetica Neue" w:hAnsi="Helvetica Neue"/>
          <w:color w:val="000000"/>
          <w:sz w:val="24"/>
          <w:szCs w:val="24"/>
        </w:rPr>
        <w:lastRenderedPageBreak/>
        <w:t>writing to you not to associate with anyone</w:t>
      </w:r>
      <w:r>
        <w:rPr>
          <w:rStyle w:val="apple-converted-space"/>
          <w:rFonts w:ascii="Helvetica Neue" w:hAnsi="Helvetica Neue"/>
          <w:color w:val="000000"/>
          <w:sz w:val="24"/>
          <w:szCs w:val="24"/>
        </w:rPr>
        <w:t> </w:t>
      </w:r>
      <w:r>
        <w:rPr>
          <w:rStyle w:val="text"/>
          <w:rFonts w:ascii="Helvetica Neue" w:hAnsi="Helvetica Neue"/>
          <w:color w:val="000000"/>
          <w:sz w:val="24"/>
          <w:szCs w:val="24"/>
        </w:rPr>
        <w:t>who bears the name of brother if he is guilty of sexual immorality or greed, or is an idolater, reviler, drunkard, or swindler—not even to eat with such a one.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For what have I to do with judging</w:t>
      </w:r>
      <w:r>
        <w:rPr>
          <w:rStyle w:val="apple-converted-space"/>
          <w:rFonts w:ascii="Helvetica Neue" w:hAnsi="Helvetica Neue"/>
          <w:color w:val="000000"/>
          <w:sz w:val="24"/>
          <w:szCs w:val="24"/>
        </w:rPr>
        <w:t> </w:t>
      </w:r>
      <w:r>
        <w:rPr>
          <w:rStyle w:val="text"/>
          <w:rFonts w:ascii="Helvetica Neue" w:hAnsi="Helvetica Neue"/>
          <w:color w:val="000000"/>
          <w:sz w:val="24"/>
          <w:szCs w:val="24"/>
        </w:rPr>
        <w:t>outsiders? Is it not those inside the church</w:t>
      </w:r>
      <w:r>
        <w:rPr>
          <w:rStyle w:val="apple-converted-space"/>
          <w:rFonts w:ascii="Helvetica Neue" w:hAnsi="Helvetica Neue"/>
          <w:color w:val="000000"/>
          <w:sz w:val="24"/>
          <w:szCs w:val="24"/>
        </w:rPr>
        <w:t> </w:t>
      </w:r>
      <w:r>
        <w:rPr>
          <w:rStyle w:val="text"/>
          <w:rFonts w:ascii="Helvetica Neue" w:hAnsi="Helvetica Neue"/>
          <w:color w:val="000000"/>
          <w:sz w:val="24"/>
          <w:szCs w:val="24"/>
        </w:rPr>
        <w:t>whom you are to judge?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God judges</w:t>
      </w:r>
      <w:r>
        <w:rPr>
          <w:rStyle w:val="apple-converted-space"/>
          <w:rFonts w:ascii="Helvetica Neue" w:hAnsi="Helvetica Neue"/>
          <w:color w:val="000000"/>
          <w:sz w:val="24"/>
          <w:szCs w:val="24"/>
        </w:rPr>
        <w:t> </w:t>
      </w:r>
      <w:r>
        <w:rPr>
          <w:rStyle w:val="text"/>
          <w:rFonts w:ascii="Helvetica Neue" w:hAnsi="Helvetica Neue"/>
          <w:color w:val="000000"/>
          <w:sz w:val="24"/>
          <w:szCs w:val="24"/>
        </w:rPr>
        <w:t>those outside.</w:t>
      </w:r>
      <w:r>
        <w:rPr>
          <w:rStyle w:val="apple-converted-space"/>
          <w:rFonts w:ascii="Helvetica Neue" w:hAnsi="Helvetica Neue"/>
          <w:color w:val="000000"/>
          <w:sz w:val="24"/>
          <w:szCs w:val="24"/>
        </w:rPr>
        <w:t> </w:t>
      </w:r>
      <w:r>
        <w:rPr>
          <w:rStyle w:val="text"/>
          <w:rFonts w:ascii="Helvetica Neue" w:hAnsi="Helvetica Neue"/>
          <w:color w:val="000000"/>
          <w:sz w:val="24"/>
          <w:szCs w:val="24"/>
        </w:rPr>
        <w:t>“Purge the evil person from among you.”</w:t>
      </w:r>
    </w:p>
    <w:p w14:paraId="37867198" w14:textId="77777777" w:rsidR="0007022A" w:rsidRDefault="0007022A"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281AB3F1" w14:textId="5E0E99F5" w:rsidR="00F24443" w:rsidRDefault="00F24443" w:rsidP="00F2444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James 3:2</w:t>
      </w:r>
      <w:r>
        <w:rPr>
          <w:rStyle w:val="passage-display-version"/>
          <w:rFonts w:ascii="Helvetica Neue" w:eastAsia="Times New Roman" w:hAnsi="Helvetica Neue"/>
          <w:b w:val="0"/>
          <w:bCs w:val="0"/>
          <w:color w:val="000000"/>
          <w:sz w:val="21"/>
          <w:szCs w:val="21"/>
        </w:rPr>
        <w:t xml:space="preserve"> (ESV)</w:t>
      </w:r>
    </w:p>
    <w:p w14:paraId="2375EC2F" w14:textId="77777777" w:rsidR="00F24443" w:rsidRDefault="00F24443"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we all </w:t>
      </w:r>
      <w:r w:rsidRPr="00F24443">
        <w:rPr>
          <w:rStyle w:val="text"/>
          <w:rFonts w:ascii="Helvetica Neue" w:hAnsi="Helvetica Neue"/>
          <w:b/>
          <w:color w:val="000000"/>
          <w:sz w:val="24"/>
          <w:szCs w:val="24"/>
        </w:rPr>
        <w:t>stumble</w:t>
      </w:r>
      <w:r>
        <w:rPr>
          <w:rStyle w:val="text"/>
          <w:rFonts w:ascii="Helvetica Neue" w:hAnsi="Helvetica Neue"/>
          <w:color w:val="000000"/>
          <w:sz w:val="24"/>
          <w:szCs w:val="24"/>
        </w:rPr>
        <w:t xml:space="preserve"> in many ways. And if anyone does not </w:t>
      </w:r>
      <w:r w:rsidRPr="00F24443">
        <w:rPr>
          <w:rStyle w:val="text"/>
          <w:rFonts w:ascii="Helvetica Neue" w:hAnsi="Helvetica Neue"/>
          <w:b/>
          <w:color w:val="000000"/>
          <w:sz w:val="24"/>
          <w:szCs w:val="24"/>
        </w:rPr>
        <w:t>stumble</w:t>
      </w:r>
      <w:r>
        <w:rPr>
          <w:rStyle w:val="text"/>
          <w:rFonts w:ascii="Helvetica Neue" w:hAnsi="Helvetica Neue"/>
          <w:color w:val="000000"/>
          <w:sz w:val="24"/>
          <w:szCs w:val="24"/>
        </w:rPr>
        <w:t xml:space="preserve"> in what he says,</w:t>
      </w:r>
      <w:r>
        <w:rPr>
          <w:rStyle w:val="apple-converted-space"/>
          <w:rFonts w:ascii="Helvetica Neue" w:hAnsi="Helvetica Neue"/>
          <w:color w:val="000000"/>
          <w:sz w:val="24"/>
          <w:szCs w:val="24"/>
        </w:rPr>
        <w:t> </w:t>
      </w:r>
      <w:r>
        <w:rPr>
          <w:rStyle w:val="text"/>
          <w:rFonts w:ascii="Helvetica Neue" w:hAnsi="Helvetica Neue"/>
          <w:color w:val="000000"/>
          <w:sz w:val="24"/>
          <w:szCs w:val="24"/>
        </w:rPr>
        <w:t>he is a perfect man,</w:t>
      </w:r>
      <w:r>
        <w:rPr>
          <w:rStyle w:val="apple-converted-space"/>
          <w:rFonts w:ascii="Helvetica Neue" w:hAnsi="Helvetica Neue"/>
          <w:color w:val="000000"/>
          <w:sz w:val="24"/>
          <w:szCs w:val="24"/>
        </w:rPr>
        <w:t> </w:t>
      </w:r>
      <w:r>
        <w:rPr>
          <w:rStyle w:val="text"/>
          <w:rFonts w:ascii="Helvetica Neue" w:hAnsi="Helvetica Neue"/>
          <w:color w:val="000000"/>
          <w:sz w:val="24"/>
          <w:szCs w:val="24"/>
        </w:rPr>
        <w:t>able also to bridle his whole body.</w:t>
      </w:r>
    </w:p>
    <w:p w14:paraId="3BC09B40" w14:textId="77777777" w:rsidR="0007022A" w:rsidRDefault="0007022A" w:rsidP="00F24443">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04DB0308" w14:textId="3C2F98DC" w:rsidR="00F24443" w:rsidRDefault="00F24443" w:rsidP="00F2444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1 John 3:9</w:t>
      </w:r>
      <w:r>
        <w:rPr>
          <w:rStyle w:val="passage-display-version"/>
          <w:rFonts w:ascii="Helvetica Neue" w:eastAsia="Times New Roman" w:hAnsi="Helvetica Neue"/>
          <w:b w:val="0"/>
          <w:bCs w:val="0"/>
          <w:color w:val="000000"/>
          <w:sz w:val="21"/>
          <w:szCs w:val="21"/>
        </w:rPr>
        <w:t xml:space="preserve"> (ESV)</w:t>
      </w:r>
    </w:p>
    <w:p w14:paraId="3609C1FE" w14:textId="14E9C9D3" w:rsidR="00F24443" w:rsidRDefault="00F24443"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 xml:space="preserve">No one born of God </w:t>
      </w:r>
      <w:r w:rsidRPr="00F24443">
        <w:rPr>
          <w:rStyle w:val="text"/>
          <w:rFonts w:ascii="Helvetica Neue" w:hAnsi="Helvetica Neue"/>
          <w:b/>
          <w:color w:val="000000"/>
          <w:sz w:val="24"/>
          <w:szCs w:val="24"/>
        </w:rPr>
        <w:t>makes a practice of sinning</w:t>
      </w:r>
      <w:r>
        <w:rPr>
          <w:rStyle w:val="text"/>
          <w:rFonts w:ascii="Helvetica Neue" w:hAnsi="Helvetica Neue"/>
          <w:color w:val="000000"/>
          <w:sz w:val="24"/>
          <w:szCs w:val="24"/>
        </w:rPr>
        <w:t>, for God's</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seed abides in him, and he cannot </w:t>
      </w:r>
      <w:r w:rsidRPr="00F24443">
        <w:rPr>
          <w:rStyle w:val="text"/>
          <w:rFonts w:ascii="Helvetica Neue" w:hAnsi="Helvetica Neue"/>
          <w:b/>
          <w:color w:val="000000"/>
          <w:sz w:val="24"/>
          <w:szCs w:val="24"/>
        </w:rPr>
        <w:t>keep on sinning</w:t>
      </w:r>
      <w:r>
        <w:rPr>
          <w:rStyle w:val="text"/>
          <w:rFonts w:ascii="Helvetica Neue" w:hAnsi="Helvetica Neue"/>
          <w:color w:val="000000"/>
          <w:sz w:val="24"/>
          <w:szCs w:val="24"/>
        </w:rPr>
        <w:t xml:space="preserve"> because he has been born of God</w:t>
      </w:r>
    </w:p>
    <w:p w14:paraId="232C45BD" w14:textId="77777777" w:rsidR="00F24443" w:rsidRDefault="00F24443"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6A4FD1E2" w14:textId="77777777" w:rsidR="00F24443" w:rsidRPr="00F24443" w:rsidRDefault="00F24443" w:rsidP="00F24443">
      <w:pPr>
        <w:pStyle w:val="NormalWeb"/>
        <w:shd w:val="clear" w:color="auto" w:fill="FFFFFF"/>
        <w:spacing w:before="0" w:after="150" w:line="360" w:lineRule="atLeast"/>
        <w:rPr>
          <w:rFonts w:ascii="Times New Roman" w:hAnsi="Times New Roman"/>
          <w:color w:val="000000"/>
          <w:sz w:val="24"/>
          <w:szCs w:val="24"/>
        </w:rPr>
      </w:pPr>
      <w:r w:rsidRPr="00F24443">
        <w:rPr>
          <w:rFonts w:ascii="Times New Roman" w:hAnsi="Times New Roman"/>
          <w:b/>
          <w:bCs/>
          <w:color w:val="000000"/>
          <w:sz w:val="24"/>
          <w:szCs w:val="24"/>
        </w:rPr>
        <w:t>Baptize</w:t>
      </w:r>
      <w:r w:rsidRPr="00F24443">
        <w:rPr>
          <w:rFonts w:ascii="Times New Roman" w:hAnsi="Times New Roman"/>
          <w:color w:val="000000"/>
          <w:sz w:val="24"/>
          <w:szCs w:val="24"/>
        </w:rPr>
        <w:t xml:space="preserve"> – Greek “</w:t>
      </w:r>
      <w:proofErr w:type="spellStart"/>
      <w:r w:rsidRPr="00F24443">
        <w:rPr>
          <w:rFonts w:ascii="Times New Roman" w:hAnsi="Times New Roman"/>
          <w:i/>
          <w:iCs/>
          <w:color w:val="000000"/>
          <w:sz w:val="24"/>
          <w:szCs w:val="24"/>
          <w:u w:val="single"/>
        </w:rPr>
        <w:t>baptizō</w:t>
      </w:r>
      <w:proofErr w:type="spellEnd"/>
      <w:r w:rsidRPr="00F24443">
        <w:rPr>
          <w:rFonts w:ascii="Times New Roman" w:hAnsi="Times New Roman"/>
          <w:color w:val="000000"/>
          <w:sz w:val="24"/>
          <w:szCs w:val="24"/>
        </w:rPr>
        <w:t xml:space="preserve">“, literally </w:t>
      </w:r>
      <w:proofErr w:type="gramStart"/>
      <w:r w:rsidRPr="00F24443">
        <w:rPr>
          <w:rFonts w:ascii="Times New Roman" w:hAnsi="Times New Roman"/>
          <w:color w:val="000000"/>
          <w:sz w:val="24"/>
          <w:szCs w:val="24"/>
        </w:rPr>
        <w:t>means</w:t>
      </w:r>
      <w:proofErr w:type="gramEnd"/>
      <w:r w:rsidRPr="00F24443">
        <w:rPr>
          <w:rFonts w:ascii="Times New Roman" w:hAnsi="Times New Roman"/>
          <w:color w:val="000000"/>
          <w:sz w:val="24"/>
          <w:szCs w:val="24"/>
        </w:rPr>
        <w:t xml:space="preserve"> “</w:t>
      </w:r>
      <w:r w:rsidRPr="00F24443">
        <w:rPr>
          <w:rFonts w:ascii="Times New Roman" w:hAnsi="Times New Roman"/>
          <w:i/>
          <w:iCs/>
          <w:color w:val="000000"/>
          <w:sz w:val="24"/>
          <w:szCs w:val="24"/>
          <w:u w:val="single"/>
        </w:rPr>
        <w:t>immerse</w:t>
      </w:r>
      <w:r w:rsidRPr="00F24443">
        <w:rPr>
          <w:rFonts w:ascii="Times New Roman" w:hAnsi="Times New Roman"/>
          <w:color w:val="000000"/>
          <w:sz w:val="24"/>
          <w:szCs w:val="24"/>
        </w:rPr>
        <w:t>.”</w:t>
      </w:r>
    </w:p>
    <w:p w14:paraId="1333A83E" w14:textId="77777777" w:rsidR="00F24443" w:rsidRPr="00F24443" w:rsidRDefault="00F24443" w:rsidP="00F24443">
      <w:pPr>
        <w:pStyle w:val="NormalWeb"/>
        <w:shd w:val="clear" w:color="auto" w:fill="FFFFFF"/>
        <w:spacing w:before="0" w:after="150" w:line="360" w:lineRule="atLeast"/>
        <w:rPr>
          <w:rFonts w:ascii="Times New Roman" w:hAnsi="Times New Roman"/>
          <w:color w:val="000000"/>
          <w:sz w:val="24"/>
          <w:szCs w:val="24"/>
        </w:rPr>
      </w:pPr>
      <w:r w:rsidRPr="00F24443">
        <w:rPr>
          <w:rFonts w:ascii="Times New Roman" w:hAnsi="Times New Roman"/>
          <w:b/>
          <w:bCs/>
          <w:color w:val="000000"/>
          <w:sz w:val="24"/>
          <w:szCs w:val="24"/>
        </w:rPr>
        <w:t>Used in 2 ways in this text:</w:t>
      </w:r>
    </w:p>
    <w:p w14:paraId="3FC9FD88" w14:textId="77777777" w:rsidR="00F24443" w:rsidRPr="00F24443" w:rsidRDefault="00F24443" w:rsidP="00F24443">
      <w:pPr>
        <w:pStyle w:val="NormalWeb"/>
        <w:shd w:val="clear" w:color="auto" w:fill="FFFFFF"/>
        <w:spacing w:before="0" w:after="150" w:line="360" w:lineRule="atLeast"/>
        <w:rPr>
          <w:rFonts w:ascii="Times New Roman" w:hAnsi="Times New Roman"/>
          <w:color w:val="000000"/>
          <w:sz w:val="24"/>
          <w:szCs w:val="24"/>
        </w:rPr>
      </w:pPr>
      <w:r w:rsidRPr="00F24443">
        <w:rPr>
          <w:rFonts w:ascii="Times New Roman" w:hAnsi="Times New Roman"/>
          <w:color w:val="000000"/>
          <w:sz w:val="24"/>
          <w:szCs w:val="24"/>
          <w:u w:val="single"/>
        </w:rPr>
        <w:t>Metaphorically</w:t>
      </w:r>
      <w:r w:rsidRPr="00F24443">
        <w:rPr>
          <w:rFonts w:ascii="Times New Roman" w:hAnsi="Times New Roman"/>
          <w:color w:val="000000"/>
          <w:sz w:val="24"/>
          <w:szCs w:val="24"/>
        </w:rPr>
        <w:t xml:space="preserve"> – As when one is immersed in their work.</w:t>
      </w:r>
    </w:p>
    <w:p w14:paraId="43102E49" w14:textId="77777777" w:rsidR="00F24443" w:rsidRPr="00F24443" w:rsidRDefault="00F24443" w:rsidP="00F24443">
      <w:pPr>
        <w:pStyle w:val="NormalWeb"/>
        <w:shd w:val="clear" w:color="auto" w:fill="FFFFFF"/>
        <w:spacing w:before="0" w:after="150" w:line="360" w:lineRule="atLeast"/>
        <w:rPr>
          <w:rFonts w:ascii="Times New Roman" w:hAnsi="Times New Roman"/>
          <w:color w:val="000000"/>
          <w:sz w:val="24"/>
          <w:szCs w:val="24"/>
        </w:rPr>
      </w:pPr>
      <w:r w:rsidRPr="00F24443">
        <w:rPr>
          <w:rFonts w:ascii="Times New Roman" w:hAnsi="Times New Roman"/>
          <w:color w:val="000000"/>
          <w:sz w:val="24"/>
          <w:szCs w:val="24"/>
          <w:u w:val="single"/>
        </w:rPr>
        <w:t>Literally</w:t>
      </w:r>
      <w:r w:rsidRPr="00F24443">
        <w:rPr>
          <w:rFonts w:ascii="Times New Roman" w:hAnsi="Times New Roman"/>
          <w:color w:val="000000"/>
          <w:sz w:val="24"/>
          <w:szCs w:val="24"/>
        </w:rPr>
        <w:t xml:space="preserve"> – As when one was immersed in water baptism.</w:t>
      </w:r>
    </w:p>
    <w:p w14:paraId="5ECC853A" w14:textId="77777777" w:rsidR="00F24443" w:rsidRPr="00F24443" w:rsidRDefault="00F24443" w:rsidP="00F24443">
      <w:pPr>
        <w:pStyle w:val="NormalWeb"/>
        <w:shd w:val="clear" w:color="auto" w:fill="FFFFFF"/>
        <w:spacing w:before="0" w:after="150" w:line="360" w:lineRule="atLeast"/>
        <w:rPr>
          <w:rFonts w:ascii="Times New Roman" w:hAnsi="Times New Roman"/>
          <w:color w:val="000000"/>
          <w:sz w:val="24"/>
          <w:szCs w:val="24"/>
        </w:rPr>
      </w:pPr>
      <w:r w:rsidRPr="00F24443">
        <w:rPr>
          <w:rFonts w:ascii="Times New Roman" w:hAnsi="Times New Roman"/>
          <w:color w:val="000000"/>
          <w:sz w:val="24"/>
          <w:szCs w:val="24"/>
        </w:rPr>
        <w:t>“If his readers do not understand what it means to die to sin, they do not understand what baptism means, and baptism comes right at the beginning of the Christian life… Christians are people who have died, and their baptism emphasizes that death.”</w:t>
      </w:r>
    </w:p>
    <w:p w14:paraId="747C322F" w14:textId="4B04DDF8" w:rsidR="00F24443" w:rsidRPr="00F24443" w:rsidRDefault="00F24443" w:rsidP="00F24443">
      <w:pPr>
        <w:pStyle w:val="NormalWeb"/>
        <w:shd w:val="clear" w:color="auto" w:fill="FFFFFF"/>
        <w:spacing w:before="0" w:after="150" w:line="360" w:lineRule="atLeast"/>
        <w:rPr>
          <w:rStyle w:val="text"/>
          <w:rFonts w:ascii="Times New Roman" w:hAnsi="Times New Roman"/>
          <w:color w:val="000000"/>
          <w:sz w:val="24"/>
          <w:szCs w:val="24"/>
        </w:rPr>
      </w:pPr>
      <w:r w:rsidRPr="00F24443">
        <w:rPr>
          <w:rFonts w:ascii="Times New Roman" w:hAnsi="Times New Roman"/>
          <w:color w:val="000000"/>
          <w:sz w:val="24"/>
          <w:szCs w:val="24"/>
        </w:rPr>
        <w:t xml:space="preserve">- Leon Morris, </w:t>
      </w:r>
      <w:r w:rsidRPr="00F24443">
        <w:rPr>
          <w:rFonts w:ascii="Times New Roman" w:hAnsi="Times New Roman"/>
          <w:i/>
          <w:iCs/>
          <w:color w:val="000000"/>
          <w:sz w:val="24"/>
          <w:szCs w:val="24"/>
        </w:rPr>
        <w:t>The Pillar New Testament Commentary</w:t>
      </w:r>
    </w:p>
    <w:p w14:paraId="2F6409E3" w14:textId="77777777" w:rsidR="00F24443" w:rsidRDefault="00F24443" w:rsidP="00F24443">
      <w:pPr>
        <w:pStyle w:val="NormalWeb"/>
        <w:shd w:val="clear" w:color="auto" w:fill="FFFFFF"/>
        <w:spacing w:before="0" w:beforeAutospacing="0" w:after="150" w:afterAutospacing="0" w:line="360" w:lineRule="atLeast"/>
        <w:rPr>
          <w:rFonts w:ascii="Helvetica Neue" w:hAnsi="Helvetica Neue"/>
          <w:color w:val="000000"/>
          <w:sz w:val="24"/>
          <w:szCs w:val="24"/>
        </w:rPr>
      </w:pPr>
    </w:p>
    <w:p w14:paraId="30BEFD1D" w14:textId="4156C022" w:rsidR="00F24443" w:rsidRPr="00F24443" w:rsidRDefault="00F24443" w:rsidP="00F24443">
      <w:pPr>
        <w:rPr>
          <w:rStyle w:val="Strong"/>
          <w:sz w:val="28"/>
          <w:szCs w:val="28"/>
          <w:u w:val="single"/>
        </w:rPr>
      </w:pPr>
      <w:r w:rsidRPr="00F24443">
        <w:rPr>
          <w:rStyle w:val="Strong"/>
          <w:sz w:val="28"/>
          <w:szCs w:val="28"/>
          <w:u w:val="single"/>
        </w:rPr>
        <w:t>2) Grace DOES equal freedom from sin (VS 6:3-7)</w:t>
      </w:r>
    </w:p>
    <w:p w14:paraId="0BCC8D55" w14:textId="77777777" w:rsidR="00F24443" w:rsidRDefault="00F24443" w:rsidP="00F24443">
      <w:pPr>
        <w:rPr>
          <w:rStyle w:val="Strong"/>
          <w:sz w:val="24"/>
          <w:szCs w:val="24"/>
        </w:rPr>
      </w:pPr>
    </w:p>
    <w:p w14:paraId="7863F131" w14:textId="13F1D42E" w:rsidR="00F24443" w:rsidRDefault="00F24443" w:rsidP="00F2444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Ephesians 4:17-24</w:t>
      </w:r>
      <w:r>
        <w:rPr>
          <w:rStyle w:val="passage-display-version"/>
          <w:rFonts w:ascii="Helvetica Neue" w:eastAsia="Times New Roman" w:hAnsi="Helvetica Neue"/>
          <w:b w:val="0"/>
          <w:bCs w:val="0"/>
          <w:color w:val="000000"/>
          <w:sz w:val="21"/>
          <w:szCs w:val="21"/>
        </w:rPr>
        <w:t xml:space="preserve"> (ESV)</w:t>
      </w:r>
    </w:p>
    <w:p w14:paraId="2D28DEA3" w14:textId="1F602AA0" w:rsidR="00F24443" w:rsidRDefault="00F24443"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r>
        <w:rPr>
          <w:rStyle w:val="text"/>
          <w:rFonts w:ascii="Arial" w:hAnsi="Arial" w:cs="Arial"/>
          <w:b/>
          <w:bCs/>
          <w:color w:val="000000"/>
          <w:sz w:val="18"/>
          <w:szCs w:val="18"/>
          <w:vertAlign w:val="superscript"/>
        </w:rPr>
        <w:t>17 </w:t>
      </w:r>
      <w:r>
        <w:rPr>
          <w:rStyle w:val="text"/>
          <w:rFonts w:ascii="Helvetica Neue" w:hAnsi="Helvetica Neue"/>
          <w:color w:val="000000"/>
          <w:sz w:val="24"/>
          <w:szCs w:val="24"/>
        </w:rPr>
        <w:t>Now this I say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testify in the Lord,</w:t>
      </w:r>
      <w:r>
        <w:rPr>
          <w:rStyle w:val="apple-converted-space"/>
          <w:rFonts w:ascii="Helvetica Neue" w:hAnsi="Helvetica Neue"/>
          <w:color w:val="000000"/>
          <w:sz w:val="24"/>
          <w:szCs w:val="24"/>
        </w:rPr>
        <w:t> </w:t>
      </w:r>
      <w:r>
        <w:rPr>
          <w:rStyle w:val="text"/>
          <w:rFonts w:ascii="Helvetica Neue" w:hAnsi="Helvetica Neue"/>
          <w:color w:val="000000"/>
          <w:sz w:val="24"/>
          <w:szCs w:val="24"/>
        </w:rPr>
        <w:t>that you must no longer walk as the Gentiles do,</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futility of their minds.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They</w:t>
      </w:r>
      <w:r>
        <w:rPr>
          <w:rStyle w:val="apple-converted-space"/>
          <w:rFonts w:ascii="Helvetica Neue" w:hAnsi="Helvetica Neue"/>
          <w:color w:val="000000"/>
          <w:sz w:val="24"/>
          <w:szCs w:val="24"/>
        </w:rPr>
        <w:t> </w:t>
      </w:r>
      <w:r>
        <w:rPr>
          <w:rStyle w:val="text"/>
          <w:rFonts w:ascii="Helvetica Neue" w:hAnsi="Helvetica Neue"/>
          <w:color w:val="000000"/>
          <w:sz w:val="24"/>
          <w:szCs w:val="24"/>
        </w:rPr>
        <w:t>are darkened in their understanding,</w:t>
      </w:r>
      <w:r>
        <w:rPr>
          <w:rStyle w:val="apple-converted-space"/>
          <w:rFonts w:ascii="Helvetica Neue" w:hAnsi="Helvetica Neue"/>
          <w:color w:val="000000"/>
          <w:sz w:val="24"/>
          <w:szCs w:val="24"/>
        </w:rPr>
        <w:t> </w:t>
      </w:r>
      <w:r>
        <w:rPr>
          <w:rStyle w:val="text"/>
          <w:rFonts w:ascii="Helvetica Neue" w:hAnsi="Helvetica Neue"/>
          <w:color w:val="000000"/>
          <w:sz w:val="24"/>
          <w:szCs w:val="24"/>
        </w:rPr>
        <w:t>alienated from the life of God because of the ignorance that is in them, due to</w:t>
      </w:r>
      <w:r>
        <w:rPr>
          <w:rStyle w:val="apple-converted-space"/>
          <w:rFonts w:ascii="Helvetica Neue" w:hAnsi="Helvetica Neue"/>
          <w:color w:val="000000"/>
          <w:sz w:val="24"/>
          <w:szCs w:val="24"/>
        </w:rPr>
        <w:t> </w:t>
      </w:r>
      <w:r>
        <w:rPr>
          <w:rStyle w:val="text"/>
          <w:rFonts w:ascii="Helvetica Neue" w:hAnsi="Helvetica Neue"/>
          <w:color w:val="000000"/>
          <w:sz w:val="24"/>
          <w:szCs w:val="24"/>
        </w:rPr>
        <w:t>their hardness of heart.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19 </w:t>
      </w:r>
      <w:r>
        <w:rPr>
          <w:rStyle w:val="text"/>
          <w:rFonts w:ascii="Helvetica Neue" w:hAnsi="Helvetica Neue"/>
          <w:color w:val="000000"/>
          <w:sz w:val="24"/>
          <w:szCs w:val="24"/>
        </w:rPr>
        <w:t>They</w:t>
      </w:r>
      <w:r>
        <w:rPr>
          <w:rStyle w:val="apple-converted-space"/>
          <w:rFonts w:ascii="Helvetica Neue" w:hAnsi="Helvetica Neue"/>
          <w:color w:val="000000"/>
          <w:sz w:val="24"/>
          <w:szCs w:val="24"/>
        </w:rPr>
        <w:t> </w:t>
      </w:r>
      <w:r>
        <w:rPr>
          <w:rStyle w:val="text"/>
          <w:rFonts w:ascii="Helvetica Neue" w:hAnsi="Helvetica Neue"/>
          <w:color w:val="000000"/>
          <w:sz w:val="24"/>
          <w:szCs w:val="24"/>
        </w:rPr>
        <w:t>have become callous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have given themselves up to sensuality, greedy to practice every kind of impurity.</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20 </w:t>
      </w:r>
      <w:r>
        <w:rPr>
          <w:rStyle w:val="text"/>
          <w:rFonts w:ascii="Helvetica Neue" w:hAnsi="Helvetica Neue"/>
          <w:color w:val="000000"/>
          <w:sz w:val="24"/>
          <w:szCs w:val="24"/>
        </w:rPr>
        <w:t>But that is not the way you</w:t>
      </w:r>
      <w:r>
        <w:rPr>
          <w:rStyle w:val="apple-converted-space"/>
          <w:rFonts w:ascii="Helvetica Neue" w:hAnsi="Helvetica Neue"/>
          <w:color w:val="000000"/>
          <w:sz w:val="24"/>
          <w:szCs w:val="24"/>
        </w:rPr>
        <w:t> </w:t>
      </w:r>
      <w:r>
        <w:rPr>
          <w:rStyle w:val="text"/>
          <w:rFonts w:ascii="Helvetica Neue" w:hAnsi="Helvetica Neue"/>
          <w:color w:val="000000"/>
          <w:sz w:val="24"/>
          <w:szCs w:val="24"/>
        </w:rPr>
        <w:t>learned Christ! —</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21 </w:t>
      </w:r>
      <w:r>
        <w:rPr>
          <w:rStyle w:val="text"/>
          <w:rFonts w:ascii="Helvetica Neue" w:hAnsi="Helvetica Neue"/>
          <w:color w:val="000000"/>
          <w:sz w:val="24"/>
          <w:szCs w:val="24"/>
        </w:rPr>
        <w:t>assuming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have heard about him and were taught in him, as the truth is in Jesus,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22 </w:t>
      </w:r>
      <w:r>
        <w:rPr>
          <w:rStyle w:val="text"/>
          <w:rFonts w:ascii="Helvetica Neue" w:hAnsi="Helvetica Neue"/>
          <w:color w:val="000000"/>
          <w:sz w:val="24"/>
          <w:szCs w:val="24"/>
        </w:rPr>
        <w:t>to</w:t>
      </w:r>
      <w:r>
        <w:rPr>
          <w:rStyle w:val="apple-converted-space"/>
          <w:rFonts w:ascii="Helvetica Neue" w:hAnsi="Helvetica Neue"/>
          <w:color w:val="000000"/>
          <w:sz w:val="24"/>
          <w:szCs w:val="24"/>
        </w:rPr>
        <w:t> </w:t>
      </w:r>
      <w:r>
        <w:rPr>
          <w:rStyle w:val="text"/>
          <w:rFonts w:ascii="Helvetica Neue" w:hAnsi="Helvetica Neue"/>
          <w:color w:val="000000"/>
          <w:sz w:val="24"/>
          <w:szCs w:val="24"/>
        </w:rPr>
        <w:t>put off</w:t>
      </w:r>
      <w:r>
        <w:rPr>
          <w:rStyle w:val="apple-converted-space"/>
          <w:rFonts w:ascii="Helvetica Neue" w:hAnsi="Helvetica Neue"/>
          <w:color w:val="000000"/>
          <w:sz w:val="24"/>
          <w:szCs w:val="24"/>
        </w:rPr>
        <w:t> </w:t>
      </w:r>
      <w:r>
        <w:rPr>
          <w:rStyle w:val="text"/>
          <w:rFonts w:ascii="Helvetica Neue" w:hAnsi="Helvetica Neue"/>
          <w:color w:val="000000"/>
          <w:sz w:val="24"/>
          <w:szCs w:val="24"/>
        </w:rPr>
        <w:t>your old self,</w:t>
      </w:r>
      <w:r>
        <w:rPr>
          <w:rStyle w:val="apple-converted-space"/>
          <w:rFonts w:ascii="Helvetica Neue" w:hAnsi="Helvetica Neue"/>
          <w:color w:val="000000"/>
          <w:sz w:val="24"/>
          <w:szCs w:val="24"/>
        </w:rPr>
        <w:t> </w:t>
      </w:r>
      <w:r>
        <w:rPr>
          <w:rStyle w:val="text"/>
          <w:rFonts w:ascii="Helvetica Neue" w:hAnsi="Helvetica Neue"/>
          <w:color w:val="000000"/>
          <w:sz w:val="24"/>
          <w:szCs w:val="24"/>
        </w:rPr>
        <w:t>which belongs to your former manner of life and is corrupt through</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deceitful desires, </w:t>
      </w:r>
      <w:r>
        <w:rPr>
          <w:rStyle w:val="text"/>
          <w:rFonts w:ascii="Arial" w:hAnsi="Arial" w:cs="Arial"/>
          <w:b/>
          <w:bCs/>
          <w:color w:val="000000"/>
          <w:sz w:val="18"/>
          <w:szCs w:val="18"/>
          <w:vertAlign w:val="superscript"/>
        </w:rPr>
        <w:t>23 </w:t>
      </w:r>
      <w:r>
        <w:rPr>
          <w:rStyle w:val="text"/>
          <w:rFonts w:ascii="Helvetica Neue" w:hAnsi="Helvetica Neue"/>
          <w:color w:val="000000"/>
          <w:sz w:val="24"/>
          <w:szCs w:val="24"/>
        </w:rPr>
        <w:t>and</w:t>
      </w:r>
      <w:r>
        <w:rPr>
          <w:rStyle w:val="apple-converted-space"/>
          <w:rFonts w:ascii="Helvetica Neue" w:hAnsi="Helvetica Neue"/>
          <w:color w:val="000000"/>
          <w:sz w:val="24"/>
          <w:szCs w:val="24"/>
        </w:rPr>
        <w:t> </w:t>
      </w:r>
      <w:r>
        <w:rPr>
          <w:rStyle w:val="text"/>
          <w:rFonts w:ascii="Helvetica Neue" w:hAnsi="Helvetica Neue"/>
          <w:color w:val="000000"/>
          <w:sz w:val="24"/>
          <w:szCs w:val="24"/>
        </w:rPr>
        <w:t>to be renewed in the spirit of your minds,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24 </w:t>
      </w:r>
      <w:r>
        <w:rPr>
          <w:rStyle w:val="text"/>
          <w:rFonts w:ascii="Helvetica Neue" w:hAnsi="Helvetica Neue"/>
          <w:color w:val="000000"/>
          <w:sz w:val="24"/>
          <w:szCs w:val="24"/>
        </w:rPr>
        <w:t>and to put on</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new self, created after the likeness of God in true righteousness and holiness.</w:t>
      </w:r>
    </w:p>
    <w:p w14:paraId="2ABD3426" w14:textId="77777777" w:rsidR="0007022A" w:rsidRDefault="0007022A" w:rsidP="00F24443">
      <w:pPr>
        <w:pStyle w:val="NormalWeb"/>
        <w:shd w:val="clear" w:color="auto" w:fill="FFFFFF"/>
        <w:spacing w:before="0" w:beforeAutospacing="0" w:after="150" w:afterAutospacing="0" w:line="360" w:lineRule="atLeast"/>
        <w:rPr>
          <w:rStyle w:val="text"/>
          <w:rFonts w:ascii="Helvetica Neue" w:hAnsi="Helvetica Neue"/>
          <w:color w:val="000000"/>
          <w:sz w:val="24"/>
          <w:szCs w:val="24"/>
        </w:rPr>
      </w:pPr>
    </w:p>
    <w:p w14:paraId="44C27052" w14:textId="087C49EA" w:rsidR="00F24443" w:rsidRDefault="00F24443" w:rsidP="00F24443">
      <w:pPr>
        <w:pStyle w:val="Heading1"/>
        <w:shd w:val="clear" w:color="auto" w:fill="FFFFFF"/>
        <w:spacing w:before="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John 8:31-36</w:t>
      </w:r>
      <w:r>
        <w:rPr>
          <w:rStyle w:val="passage-display-version"/>
          <w:rFonts w:ascii="Helvetica Neue" w:eastAsia="Times New Roman" w:hAnsi="Helvetica Neue"/>
          <w:b w:val="0"/>
          <w:bCs w:val="0"/>
          <w:color w:val="000000"/>
          <w:sz w:val="21"/>
          <w:szCs w:val="21"/>
        </w:rPr>
        <w:t xml:space="preserve"> (ESV)</w:t>
      </w:r>
    </w:p>
    <w:p w14:paraId="725BC96F" w14:textId="77777777" w:rsidR="00F24443" w:rsidRDefault="00F24443" w:rsidP="00F24443">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31 </w:t>
      </w:r>
      <w:r>
        <w:rPr>
          <w:rStyle w:val="text"/>
          <w:rFonts w:ascii="Helvetica Neue" w:hAnsi="Helvetica Neue"/>
          <w:color w:val="000000"/>
          <w:sz w:val="24"/>
          <w:szCs w:val="24"/>
        </w:rPr>
        <w:t>So Jesus said to the Jews who had believed him,</w:t>
      </w:r>
      <w:r>
        <w:rPr>
          <w:rStyle w:val="apple-converted-space"/>
          <w:rFonts w:ascii="Helvetica Neue" w:hAnsi="Helvetica Neue"/>
          <w:color w:val="000000"/>
          <w:sz w:val="24"/>
          <w:szCs w:val="24"/>
        </w:rPr>
        <w:t> </w:t>
      </w:r>
      <w:r>
        <w:rPr>
          <w:rStyle w:val="woj"/>
          <w:rFonts w:ascii="Helvetica Neue" w:hAnsi="Helvetica Neue"/>
          <w:color w:val="000000"/>
          <w:sz w:val="24"/>
          <w:szCs w:val="24"/>
        </w:rPr>
        <w:t>“If you abide in my word, you are truly my disciples,</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32 </w:t>
      </w:r>
      <w:r>
        <w:rPr>
          <w:rStyle w:val="woj"/>
          <w:rFonts w:ascii="Helvetica Neue" w:hAnsi="Helvetica Neue"/>
          <w:color w:val="000000"/>
          <w:sz w:val="24"/>
          <w:szCs w:val="24"/>
        </w:rPr>
        <w:t>and you will</w:t>
      </w:r>
      <w:r>
        <w:rPr>
          <w:rStyle w:val="apple-converted-space"/>
          <w:rFonts w:ascii="Helvetica Neue" w:hAnsi="Helvetica Neue"/>
          <w:color w:val="000000"/>
          <w:sz w:val="24"/>
          <w:szCs w:val="24"/>
        </w:rPr>
        <w:t> </w:t>
      </w:r>
      <w:r>
        <w:rPr>
          <w:rStyle w:val="woj"/>
          <w:rFonts w:ascii="Helvetica Neue" w:hAnsi="Helvetica Neue"/>
          <w:color w:val="000000"/>
          <w:sz w:val="24"/>
          <w:szCs w:val="24"/>
        </w:rPr>
        <w:t>know the truth, and the truth</w:t>
      </w:r>
      <w:r>
        <w:rPr>
          <w:rStyle w:val="apple-converted-space"/>
          <w:rFonts w:ascii="Helvetica Neue" w:hAnsi="Helvetica Neue"/>
          <w:color w:val="000000"/>
          <w:sz w:val="24"/>
          <w:szCs w:val="24"/>
        </w:rPr>
        <w:t> </w:t>
      </w:r>
      <w:r>
        <w:rPr>
          <w:rStyle w:val="woj"/>
          <w:rFonts w:ascii="Helvetica Neue" w:hAnsi="Helvetica Neue"/>
          <w:color w:val="000000"/>
          <w:sz w:val="24"/>
          <w:szCs w:val="24"/>
        </w:rPr>
        <w:t>will set you free.”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33 </w:t>
      </w:r>
      <w:r>
        <w:rPr>
          <w:rStyle w:val="text"/>
          <w:rFonts w:ascii="Helvetica Neue" w:hAnsi="Helvetica Neue"/>
          <w:color w:val="000000"/>
          <w:sz w:val="24"/>
          <w:szCs w:val="24"/>
        </w:rPr>
        <w:t>They answered him,</w:t>
      </w:r>
      <w:r>
        <w:rPr>
          <w:rStyle w:val="apple-converted-space"/>
          <w:rFonts w:ascii="Helvetica Neue" w:hAnsi="Helvetica Neue"/>
          <w:color w:val="000000"/>
          <w:sz w:val="24"/>
          <w:szCs w:val="24"/>
        </w:rPr>
        <w:t> </w:t>
      </w:r>
      <w:r>
        <w:rPr>
          <w:rStyle w:val="text"/>
          <w:rFonts w:ascii="Helvetica Neue" w:hAnsi="Helvetica Neue"/>
          <w:color w:val="000000"/>
          <w:sz w:val="24"/>
          <w:szCs w:val="24"/>
        </w:rPr>
        <w:t>“We are offspring of Abraham and have never been enslaved to anyone. How is it that you say, ‘You will become free’?”</w:t>
      </w:r>
    </w:p>
    <w:p w14:paraId="464BAAC0" w14:textId="77777777" w:rsidR="00F24443" w:rsidRDefault="00F24443" w:rsidP="00F24443">
      <w:pPr>
        <w:pStyle w:val="NormalWeb"/>
        <w:shd w:val="clear" w:color="auto" w:fill="FFFFFF"/>
        <w:spacing w:before="0" w:beforeAutospacing="0" w:after="150" w:afterAutospacing="0" w:line="360" w:lineRule="atLeast"/>
        <w:rPr>
          <w:rStyle w:val="woj"/>
          <w:rFonts w:ascii="Helvetica Neue" w:hAnsi="Helvetica Neue"/>
          <w:color w:val="000000"/>
          <w:sz w:val="24"/>
          <w:szCs w:val="24"/>
        </w:rPr>
      </w:pPr>
      <w:r>
        <w:rPr>
          <w:rStyle w:val="text"/>
          <w:rFonts w:ascii="Arial" w:hAnsi="Arial" w:cs="Arial"/>
          <w:b/>
          <w:bCs/>
          <w:color w:val="000000"/>
          <w:sz w:val="18"/>
          <w:szCs w:val="18"/>
          <w:vertAlign w:val="superscript"/>
        </w:rPr>
        <w:t>34 </w:t>
      </w:r>
      <w:r>
        <w:rPr>
          <w:rStyle w:val="text"/>
          <w:rFonts w:ascii="Helvetica Neue" w:hAnsi="Helvetica Neue"/>
          <w:color w:val="000000"/>
          <w:sz w:val="24"/>
          <w:szCs w:val="24"/>
        </w:rPr>
        <w:t>Jesus answered them,</w:t>
      </w:r>
      <w:r>
        <w:rPr>
          <w:rStyle w:val="apple-converted-space"/>
          <w:rFonts w:ascii="Helvetica Neue" w:hAnsi="Helvetica Neue"/>
          <w:color w:val="000000"/>
          <w:sz w:val="24"/>
          <w:szCs w:val="24"/>
        </w:rPr>
        <w:t> </w:t>
      </w:r>
      <w:r>
        <w:rPr>
          <w:rStyle w:val="woj"/>
          <w:rFonts w:ascii="Helvetica Neue" w:hAnsi="Helvetica Neue"/>
          <w:color w:val="000000"/>
          <w:sz w:val="24"/>
          <w:szCs w:val="24"/>
        </w:rPr>
        <w:t>“Truly, truly, I say to you,</w:t>
      </w:r>
      <w:r>
        <w:rPr>
          <w:rStyle w:val="apple-converted-space"/>
          <w:rFonts w:ascii="Helvetica Neue" w:hAnsi="Helvetica Neue"/>
          <w:color w:val="000000"/>
          <w:sz w:val="24"/>
          <w:szCs w:val="24"/>
        </w:rPr>
        <w:t> </w:t>
      </w:r>
      <w:r w:rsidRPr="00F24443">
        <w:rPr>
          <w:rStyle w:val="woj"/>
          <w:rFonts w:ascii="Helvetica Neue" w:hAnsi="Helvetica Neue"/>
          <w:b/>
          <w:color w:val="000000"/>
          <w:sz w:val="24"/>
          <w:szCs w:val="24"/>
        </w:rPr>
        <w:t>everyone who practices sin is a slave</w:t>
      </w:r>
      <w:r w:rsidRPr="00F24443">
        <w:rPr>
          <w:rStyle w:val="apple-converted-space"/>
          <w:rFonts w:ascii="Helvetica Neue" w:hAnsi="Helvetica Neue"/>
          <w:b/>
          <w:color w:val="000000"/>
          <w:sz w:val="24"/>
          <w:szCs w:val="24"/>
        </w:rPr>
        <w:t> </w:t>
      </w:r>
      <w:r w:rsidRPr="00F24443">
        <w:rPr>
          <w:rStyle w:val="woj"/>
          <w:rFonts w:ascii="Helvetica Neue" w:hAnsi="Helvetica Neue"/>
          <w:b/>
          <w:color w:val="000000"/>
          <w:sz w:val="24"/>
          <w:szCs w:val="24"/>
        </w:rPr>
        <w:t>to sin.</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35 </w:t>
      </w:r>
      <w:r>
        <w:rPr>
          <w:rStyle w:val="woj"/>
          <w:rFonts w:ascii="Helvetica Neue" w:hAnsi="Helvetica Neue"/>
          <w:color w:val="000000"/>
          <w:sz w:val="24"/>
          <w:szCs w:val="24"/>
        </w:rPr>
        <w:t>The slave does not remain in the house forever;</w:t>
      </w:r>
      <w:r>
        <w:rPr>
          <w:rStyle w:val="apple-converted-space"/>
          <w:rFonts w:ascii="Helvetica Neue" w:hAnsi="Helvetica Neue"/>
          <w:color w:val="000000"/>
          <w:sz w:val="24"/>
          <w:szCs w:val="24"/>
        </w:rPr>
        <w:t> </w:t>
      </w:r>
      <w:r>
        <w:rPr>
          <w:rStyle w:val="woj"/>
          <w:rFonts w:ascii="Helvetica Neue" w:hAnsi="Helvetica Neue"/>
          <w:color w:val="000000"/>
          <w:sz w:val="24"/>
          <w:szCs w:val="24"/>
        </w:rPr>
        <w:t>the son remains forever.</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36 </w:t>
      </w:r>
      <w:r>
        <w:rPr>
          <w:rStyle w:val="woj"/>
          <w:rFonts w:ascii="Helvetica Neue" w:hAnsi="Helvetica Neue"/>
          <w:color w:val="000000"/>
          <w:sz w:val="24"/>
          <w:szCs w:val="24"/>
        </w:rPr>
        <w:t xml:space="preserve">So </w:t>
      </w:r>
      <w:r w:rsidRPr="00F24443">
        <w:rPr>
          <w:rStyle w:val="woj"/>
          <w:rFonts w:ascii="Helvetica Neue" w:hAnsi="Helvetica Neue"/>
          <w:b/>
          <w:color w:val="000000"/>
          <w:sz w:val="24"/>
          <w:szCs w:val="24"/>
        </w:rPr>
        <w:t>if the Son sets you free, you will be free indeed</w:t>
      </w:r>
      <w:r>
        <w:rPr>
          <w:rStyle w:val="woj"/>
          <w:rFonts w:ascii="Helvetica Neue" w:hAnsi="Helvetica Neue"/>
          <w:color w:val="000000"/>
          <w:sz w:val="24"/>
          <w:szCs w:val="24"/>
        </w:rPr>
        <w:t>.</w:t>
      </w:r>
    </w:p>
    <w:p w14:paraId="14C45A46" w14:textId="77777777" w:rsidR="00F24443" w:rsidRDefault="00F24443" w:rsidP="00F24443">
      <w:pPr>
        <w:pStyle w:val="NormalWeb"/>
        <w:shd w:val="clear" w:color="auto" w:fill="FFFFFF"/>
        <w:spacing w:before="0" w:beforeAutospacing="0" w:after="150" w:afterAutospacing="0" w:line="360" w:lineRule="atLeast"/>
        <w:rPr>
          <w:rStyle w:val="woj"/>
          <w:rFonts w:ascii="Helvetica Neue" w:hAnsi="Helvetica Neue"/>
          <w:color w:val="000000"/>
          <w:sz w:val="24"/>
          <w:szCs w:val="24"/>
        </w:rPr>
      </w:pPr>
    </w:p>
    <w:p w14:paraId="4BC7E77A" w14:textId="3D84E06C" w:rsidR="00F24443" w:rsidRPr="000D14A9" w:rsidRDefault="00752057" w:rsidP="000D14A9">
      <w:pPr>
        <w:spacing w:line="360" w:lineRule="auto"/>
        <w:rPr>
          <w:sz w:val="24"/>
          <w:szCs w:val="24"/>
        </w:rPr>
      </w:pPr>
      <w:r w:rsidRPr="000D14A9">
        <w:rPr>
          <w:sz w:val="24"/>
          <w:szCs w:val="24"/>
        </w:rPr>
        <w:t>“When Paul speaks of baptism here, he is thinking both of our spiritual identification with Christ and of its portrayal in water baptism. But as the argument advances, he seems to shift his emphasis in a special way to water baptism as he reminds his readers how they were “buried” and “plan</w:t>
      </w:r>
      <w:bookmarkStart w:id="0" w:name="_GoBack"/>
      <w:bookmarkEnd w:id="0"/>
      <w:r w:rsidRPr="000D14A9">
        <w:rPr>
          <w:sz w:val="24"/>
          <w:szCs w:val="24"/>
        </w:rPr>
        <w:t xml:space="preserve">ted together” in the “likeness” of Christ’s death. </w:t>
      </w:r>
    </w:p>
    <w:p w14:paraId="396046B2" w14:textId="157DAF87" w:rsidR="00752057" w:rsidRPr="000D14A9" w:rsidRDefault="00752057" w:rsidP="000D14A9">
      <w:pPr>
        <w:spacing w:line="360" w:lineRule="auto"/>
        <w:rPr>
          <w:sz w:val="24"/>
          <w:szCs w:val="24"/>
        </w:rPr>
      </w:pPr>
      <w:r w:rsidRPr="000D14A9">
        <w:rPr>
          <w:sz w:val="24"/>
          <w:szCs w:val="24"/>
        </w:rPr>
        <w:t>The NT never contemplates the abnormal situation of the unbaptized believer. It assumes that those who are converted submit</w:t>
      </w:r>
      <w:r w:rsidR="00430739" w:rsidRPr="000D14A9">
        <w:rPr>
          <w:sz w:val="24"/>
          <w:szCs w:val="24"/>
        </w:rPr>
        <w:t xml:space="preserve"> to baptism right away. Thus our Lord could speak of faith and baptism in the same breath: “he who believes and is baptized will be saved” (Mark 16:16). Though baptism is not a requirement for salvation, it should be the invariable public sign of it.”</w:t>
      </w:r>
    </w:p>
    <w:p w14:paraId="11C393CE" w14:textId="5706E3EC" w:rsidR="00430739" w:rsidRDefault="00430739" w:rsidP="000D14A9">
      <w:pPr>
        <w:spacing w:line="360" w:lineRule="auto"/>
        <w:rPr>
          <w:sz w:val="24"/>
          <w:szCs w:val="24"/>
        </w:rPr>
      </w:pPr>
      <w:r w:rsidRPr="000D14A9">
        <w:rPr>
          <w:sz w:val="24"/>
          <w:szCs w:val="24"/>
        </w:rPr>
        <w:t>-William MacDonald, The Believer’s Bible Commentary</w:t>
      </w:r>
    </w:p>
    <w:p w14:paraId="08BA8F68" w14:textId="77777777" w:rsidR="000D14A9" w:rsidRPr="000D14A9" w:rsidRDefault="000D14A9" w:rsidP="000D14A9">
      <w:pPr>
        <w:spacing w:line="360" w:lineRule="auto"/>
        <w:rPr>
          <w:sz w:val="24"/>
          <w:szCs w:val="24"/>
        </w:rPr>
      </w:pPr>
    </w:p>
    <w:p w14:paraId="474FEE1A" w14:textId="77777777" w:rsidR="00F24443" w:rsidRPr="000D14A9" w:rsidRDefault="00F24443" w:rsidP="000D14A9">
      <w:pPr>
        <w:spacing w:line="360" w:lineRule="auto"/>
        <w:rPr>
          <w:sz w:val="24"/>
          <w:szCs w:val="24"/>
        </w:rPr>
      </w:pPr>
    </w:p>
    <w:p w14:paraId="3815B26B" w14:textId="07E83F5F" w:rsidR="00F24443" w:rsidRPr="000D14A9" w:rsidRDefault="00430739" w:rsidP="000D14A9">
      <w:pPr>
        <w:spacing w:line="360" w:lineRule="auto"/>
        <w:rPr>
          <w:sz w:val="24"/>
          <w:szCs w:val="24"/>
        </w:rPr>
      </w:pPr>
      <w:r w:rsidRPr="000D14A9">
        <w:rPr>
          <w:sz w:val="24"/>
          <w:szCs w:val="24"/>
        </w:rPr>
        <w:t>“In the NT, baptism is the immediate public expression of one’s conversion to Christ . . . Though Paul’s focus is not on the rite of baptism itself but on what it signifies, he assumes that all those who call themselves Christians have been baptized.</w:t>
      </w:r>
    </w:p>
    <w:p w14:paraId="3B0D4A4D" w14:textId="6866996A" w:rsidR="00430739" w:rsidRPr="000D14A9" w:rsidRDefault="00430739" w:rsidP="000D14A9">
      <w:pPr>
        <w:spacing w:line="360" w:lineRule="auto"/>
        <w:rPr>
          <w:sz w:val="24"/>
          <w:szCs w:val="24"/>
        </w:rPr>
      </w:pPr>
      <w:r w:rsidRPr="000D14A9">
        <w:rPr>
          <w:sz w:val="24"/>
          <w:szCs w:val="24"/>
        </w:rPr>
        <w:t>In the New Testament times, Christian baptism—usually in the form of immersion—seems to have been understood as the public expression of one’s confession of Christ and was not considered optional . . . As a result, in the New Testament baptism is often spoken of in the context of conversion; it served as the public declaration of a person’s conversion.”</w:t>
      </w:r>
    </w:p>
    <w:p w14:paraId="43186CC5" w14:textId="1B11A5AC" w:rsidR="00430739" w:rsidRPr="000D14A9" w:rsidRDefault="00430739" w:rsidP="000D14A9">
      <w:pPr>
        <w:spacing w:line="360" w:lineRule="auto"/>
        <w:rPr>
          <w:sz w:val="24"/>
          <w:szCs w:val="24"/>
        </w:rPr>
      </w:pPr>
      <w:r w:rsidRPr="000D14A9">
        <w:rPr>
          <w:sz w:val="24"/>
          <w:szCs w:val="24"/>
        </w:rPr>
        <w:t xml:space="preserve">-Roger </w:t>
      </w:r>
      <w:proofErr w:type="spellStart"/>
      <w:r w:rsidRPr="000D14A9">
        <w:rPr>
          <w:sz w:val="24"/>
          <w:szCs w:val="24"/>
        </w:rPr>
        <w:t>Mohrlang</w:t>
      </w:r>
      <w:proofErr w:type="spellEnd"/>
      <w:r w:rsidRPr="000D14A9">
        <w:rPr>
          <w:sz w:val="24"/>
          <w:szCs w:val="24"/>
        </w:rPr>
        <w:t>, Cornerstone Biblical Commentary</w:t>
      </w:r>
    </w:p>
    <w:p w14:paraId="597D7069" w14:textId="77777777" w:rsidR="000D14A9" w:rsidRPr="000D14A9" w:rsidRDefault="000D14A9" w:rsidP="000D14A9">
      <w:pPr>
        <w:rPr>
          <w:sz w:val="24"/>
          <w:szCs w:val="24"/>
        </w:rPr>
      </w:pPr>
    </w:p>
    <w:p w14:paraId="3C4E4828" w14:textId="77777777" w:rsidR="000D14A9" w:rsidRPr="000D14A9" w:rsidRDefault="000D14A9" w:rsidP="000D14A9">
      <w:pPr>
        <w:rPr>
          <w:sz w:val="24"/>
          <w:szCs w:val="24"/>
        </w:rPr>
      </w:pPr>
    </w:p>
    <w:p w14:paraId="22330278" w14:textId="19F28A91" w:rsidR="000D14A9" w:rsidRPr="000D14A9" w:rsidRDefault="000D14A9" w:rsidP="000D14A9">
      <w:pPr>
        <w:rPr>
          <w:b/>
          <w:sz w:val="24"/>
          <w:szCs w:val="24"/>
        </w:rPr>
      </w:pPr>
      <w:r w:rsidRPr="000D14A9">
        <w:rPr>
          <w:b/>
          <w:sz w:val="24"/>
          <w:szCs w:val="24"/>
        </w:rPr>
        <w:t>See also Acts 241-42 in conjunction with Matthew 28:18-20</w:t>
      </w:r>
    </w:p>
    <w:sectPr w:rsidR="000D14A9" w:rsidRPr="000D14A9" w:rsidSect="00F244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430739" w:rsidRDefault="00430739" w:rsidP="005E1A70">
      <w:r>
        <w:separator/>
      </w:r>
    </w:p>
  </w:endnote>
  <w:endnote w:type="continuationSeparator" w:id="0">
    <w:p w14:paraId="51711EBC" w14:textId="77777777" w:rsidR="00430739" w:rsidRDefault="00430739"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430739" w:rsidRDefault="00430739" w:rsidP="005E1A70">
      <w:r>
        <w:separator/>
      </w:r>
    </w:p>
  </w:footnote>
  <w:footnote w:type="continuationSeparator" w:id="0">
    <w:p w14:paraId="3DE1A73F" w14:textId="77777777" w:rsidR="00430739" w:rsidRDefault="00430739"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022A"/>
    <w:rsid w:val="00075BE2"/>
    <w:rsid w:val="000922DE"/>
    <w:rsid w:val="000958EE"/>
    <w:rsid w:val="000A578E"/>
    <w:rsid w:val="000D14A9"/>
    <w:rsid w:val="00140AB5"/>
    <w:rsid w:val="001479EA"/>
    <w:rsid w:val="00177E87"/>
    <w:rsid w:val="001F2B01"/>
    <w:rsid w:val="0022353A"/>
    <w:rsid w:val="00226B3D"/>
    <w:rsid w:val="0024739A"/>
    <w:rsid w:val="002825D0"/>
    <w:rsid w:val="002A0CF0"/>
    <w:rsid w:val="002E67EC"/>
    <w:rsid w:val="0030705C"/>
    <w:rsid w:val="0033502C"/>
    <w:rsid w:val="00346BF9"/>
    <w:rsid w:val="0037518B"/>
    <w:rsid w:val="003F0C22"/>
    <w:rsid w:val="00430739"/>
    <w:rsid w:val="00451118"/>
    <w:rsid w:val="0047364B"/>
    <w:rsid w:val="004778D5"/>
    <w:rsid w:val="004D7CFE"/>
    <w:rsid w:val="00500AAE"/>
    <w:rsid w:val="005234E7"/>
    <w:rsid w:val="0054133D"/>
    <w:rsid w:val="00543F1D"/>
    <w:rsid w:val="005E1A70"/>
    <w:rsid w:val="006405B6"/>
    <w:rsid w:val="00642EEB"/>
    <w:rsid w:val="00684A87"/>
    <w:rsid w:val="006976F4"/>
    <w:rsid w:val="007271FF"/>
    <w:rsid w:val="00752057"/>
    <w:rsid w:val="007A0874"/>
    <w:rsid w:val="007C0F55"/>
    <w:rsid w:val="007D0869"/>
    <w:rsid w:val="007D1011"/>
    <w:rsid w:val="007E78B2"/>
    <w:rsid w:val="008007A7"/>
    <w:rsid w:val="00830ECC"/>
    <w:rsid w:val="00883A52"/>
    <w:rsid w:val="008C76E4"/>
    <w:rsid w:val="008E79E6"/>
    <w:rsid w:val="00900034"/>
    <w:rsid w:val="00925E83"/>
    <w:rsid w:val="009317C5"/>
    <w:rsid w:val="00977860"/>
    <w:rsid w:val="009944D5"/>
    <w:rsid w:val="009F743F"/>
    <w:rsid w:val="00A11971"/>
    <w:rsid w:val="00A35A05"/>
    <w:rsid w:val="00A5102A"/>
    <w:rsid w:val="00A52C9B"/>
    <w:rsid w:val="00A575D0"/>
    <w:rsid w:val="00A62A65"/>
    <w:rsid w:val="00A71D3C"/>
    <w:rsid w:val="00A876F7"/>
    <w:rsid w:val="00AC0171"/>
    <w:rsid w:val="00B1000A"/>
    <w:rsid w:val="00B2652D"/>
    <w:rsid w:val="00B55D2E"/>
    <w:rsid w:val="00B62C67"/>
    <w:rsid w:val="00B77989"/>
    <w:rsid w:val="00BB48B8"/>
    <w:rsid w:val="00BE1D5C"/>
    <w:rsid w:val="00C50D69"/>
    <w:rsid w:val="00C65ABB"/>
    <w:rsid w:val="00C87948"/>
    <w:rsid w:val="00C94E18"/>
    <w:rsid w:val="00CC76A7"/>
    <w:rsid w:val="00D5215F"/>
    <w:rsid w:val="00D56E59"/>
    <w:rsid w:val="00D56EFE"/>
    <w:rsid w:val="00D670D0"/>
    <w:rsid w:val="00D751C4"/>
    <w:rsid w:val="00D87155"/>
    <w:rsid w:val="00D95C5F"/>
    <w:rsid w:val="00DC18BE"/>
    <w:rsid w:val="00E136DA"/>
    <w:rsid w:val="00E70894"/>
    <w:rsid w:val="00E803C2"/>
    <w:rsid w:val="00E95BCD"/>
    <w:rsid w:val="00EB7A6E"/>
    <w:rsid w:val="00F24443"/>
    <w:rsid w:val="00F46187"/>
    <w:rsid w:val="00F6619E"/>
    <w:rsid w:val="00F97B9B"/>
    <w:rsid w:val="00FE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0618175">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63351610">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07411166">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5047597">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36628102">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05603563">
      <w:bodyDiv w:val="1"/>
      <w:marLeft w:val="0"/>
      <w:marRight w:val="0"/>
      <w:marTop w:val="0"/>
      <w:marBottom w:val="0"/>
      <w:divBdr>
        <w:top w:val="none" w:sz="0" w:space="0" w:color="auto"/>
        <w:left w:val="none" w:sz="0" w:space="0" w:color="auto"/>
        <w:bottom w:val="none" w:sz="0" w:space="0" w:color="auto"/>
        <w:right w:val="none" w:sz="0" w:space="0" w:color="auto"/>
      </w:divBdr>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1681147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668437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4973</Characters>
  <Application>Microsoft Macintosh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2</cp:revision>
  <cp:lastPrinted>2016-04-03T18:03:00Z</cp:lastPrinted>
  <dcterms:created xsi:type="dcterms:W3CDTF">2016-04-03T18:04:00Z</dcterms:created>
  <dcterms:modified xsi:type="dcterms:W3CDTF">2016-04-03T18:04:00Z</dcterms:modified>
</cp:coreProperties>
</file>