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1038C61D" w:rsidR="00B62C67" w:rsidRDefault="00451118"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E96F46">
        <w:rPr>
          <w:rFonts w:ascii="Times" w:eastAsia="Times New Roman" w:hAnsi="Times"/>
          <w:color w:val="464646"/>
          <w:sz w:val="36"/>
          <w:szCs w:val="36"/>
          <w:lang w:bidi="ar-SA"/>
        </w:rPr>
        <w:t>God’s Plan for Righteousness</w:t>
      </w:r>
      <w:r w:rsidR="009828EE">
        <w:rPr>
          <w:rFonts w:ascii="Times" w:eastAsia="Times New Roman" w:hAnsi="Times"/>
          <w:color w:val="464646"/>
          <w:sz w:val="36"/>
          <w:szCs w:val="36"/>
          <w:lang w:bidi="ar-SA"/>
        </w:rPr>
        <w:t xml:space="preserve"> by Faith</w:t>
      </w:r>
      <w:bookmarkStart w:id="0" w:name="_GoBack"/>
      <w:bookmarkEnd w:id="0"/>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4DECF4F4"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E96F46">
        <w:rPr>
          <w:rFonts w:ascii="Times" w:eastAsia="Times New Roman" w:hAnsi="Times"/>
          <w:color w:val="5C5C5C"/>
          <w:sz w:val="24"/>
          <w:szCs w:val="24"/>
          <w:lang w:bidi="ar-SA"/>
        </w:rPr>
        <w:t>Shaun McDonald</w:t>
      </w:r>
    </w:p>
    <w:p w14:paraId="3887F6BF" w14:textId="00489078" w:rsidR="00E95BCD" w:rsidRDefault="00E96F46" w:rsidP="00B62C67">
      <w:pPr>
        <w:pStyle w:val="Heading1"/>
        <w:jc w:val="center"/>
        <w:rPr>
          <w:rStyle w:val="IntenseReference"/>
        </w:rPr>
      </w:pPr>
      <w:r>
        <w:rPr>
          <w:rStyle w:val="IntenseReference"/>
        </w:rPr>
        <w:t>Romans 3:21-26</w:t>
      </w:r>
      <w:r w:rsidR="00543F1D">
        <w:rPr>
          <w:rStyle w:val="IntenseReference"/>
        </w:rPr>
        <w:t xml:space="preserve"> </w:t>
      </w:r>
      <w:r w:rsidR="00B62C67" w:rsidRPr="002825D0">
        <w:rPr>
          <w:rStyle w:val="IntenseReference"/>
        </w:rPr>
        <w:t>(ESV)</w:t>
      </w:r>
    </w:p>
    <w:p w14:paraId="7C517095" w14:textId="77777777" w:rsidR="004B169B" w:rsidRDefault="004B169B" w:rsidP="004B169B"/>
    <w:p w14:paraId="5B58FB00" w14:textId="77777777" w:rsidR="004B169B" w:rsidRPr="004B169B" w:rsidRDefault="004B169B" w:rsidP="004B169B"/>
    <w:p w14:paraId="16341A08" w14:textId="508048D1" w:rsidR="00E96F46" w:rsidRDefault="00E96F46" w:rsidP="00E96F46"/>
    <w:p w14:paraId="67D773A7" w14:textId="47366F89" w:rsidR="00E96F46" w:rsidRDefault="00E96F46" w:rsidP="004B169B">
      <w:pPr>
        <w:jc w:val="center"/>
      </w:pPr>
      <w:r>
        <w:rPr>
          <w:noProof/>
          <w:lang w:bidi="ar-SA"/>
        </w:rPr>
        <w:drawing>
          <wp:inline distT="0" distB="0" distL="0" distR="0" wp14:anchorId="2B4FEE2D" wp14:editId="7B49E2C9">
            <wp:extent cx="1483764" cy="18744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jpg"/>
                    <pic:cNvPicPr/>
                  </pic:nvPicPr>
                  <pic:blipFill>
                    <a:blip r:embed="rId6">
                      <a:extLst>
                        <a:ext uri="{28A0092B-C50C-407E-A947-70E740481C1C}">
                          <a14:useLocalDpi xmlns:a14="http://schemas.microsoft.com/office/drawing/2010/main" val="0"/>
                        </a:ext>
                      </a:extLst>
                    </a:blip>
                    <a:stretch>
                      <a:fillRect/>
                    </a:stretch>
                  </pic:blipFill>
                  <pic:spPr>
                    <a:xfrm>
                      <a:off x="0" y="0"/>
                      <a:ext cx="1484349" cy="1875229"/>
                    </a:xfrm>
                    <a:prstGeom prst="rect">
                      <a:avLst/>
                    </a:prstGeom>
                  </pic:spPr>
                </pic:pic>
              </a:graphicData>
            </a:graphic>
          </wp:inline>
        </w:drawing>
      </w:r>
      <w:r>
        <w:rPr>
          <w:noProof/>
          <w:lang w:bidi="ar-SA"/>
        </w:rPr>
        <w:drawing>
          <wp:inline distT="0" distB="0" distL="0" distR="0" wp14:anchorId="0E61B3F0" wp14:editId="5540B782">
            <wp:extent cx="2902602" cy="166429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1.jpg"/>
                    <pic:cNvPicPr/>
                  </pic:nvPicPr>
                  <pic:blipFill>
                    <a:blip r:embed="rId7">
                      <a:extLst>
                        <a:ext uri="{28A0092B-C50C-407E-A947-70E740481C1C}">
                          <a14:useLocalDpi xmlns:a14="http://schemas.microsoft.com/office/drawing/2010/main" val="0"/>
                        </a:ext>
                      </a:extLst>
                    </a:blip>
                    <a:stretch>
                      <a:fillRect/>
                    </a:stretch>
                  </pic:blipFill>
                  <pic:spPr>
                    <a:xfrm>
                      <a:off x="0" y="0"/>
                      <a:ext cx="2903367" cy="1664732"/>
                    </a:xfrm>
                    <a:prstGeom prst="rect">
                      <a:avLst/>
                    </a:prstGeom>
                  </pic:spPr>
                </pic:pic>
              </a:graphicData>
            </a:graphic>
          </wp:inline>
        </w:drawing>
      </w:r>
    </w:p>
    <w:p w14:paraId="4F7CCA33" w14:textId="21289B50" w:rsidR="00E96F46" w:rsidRDefault="00E96F46" w:rsidP="004B169B">
      <w:pPr>
        <w:jc w:val="center"/>
      </w:pPr>
      <w:r>
        <w:rPr>
          <w:noProof/>
          <w:lang w:bidi="ar-SA"/>
        </w:rPr>
        <w:drawing>
          <wp:inline distT="0" distB="0" distL="0" distR="0" wp14:anchorId="502D7E77" wp14:editId="2DDB0AB4">
            <wp:extent cx="2626764" cy="18226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2.jpg"/>
                    <pic:cNvPicPr/>
                  </pic:nvPicPr>
                  <pic:blipFill>
                    <a:blip r:embed="rId8">
                      <a:extLst>
                        <a:ext uri="{28A0092B-C50C-407E-A947-70E740481C1C}">
                          <a14:useLocalDpi xmlns:a14="http://schemas.microsoft.com/office/drawing/2010/main" val="0"/>
                        </a:ext>
                      </a:extLst>
                    </a:blip>
                    <a:stretch>
                      <a:fillRect/>
                    </a:stretch>
                  </pic:blipFill>
                  <pic:spPr>
                    <a:xfrm>
                      <a:off x="0" y="0"/>
                      <a:ext cx="2627429" cy="1823084"/>
                    </a:xfrm>
                    <a:prstGeom prst="rect">
                      <a:avLst/>
                    </a:prstGeom>
                  </pic:spPr>
                </pic:pic>
              </a:graphicData>
            </a:graphic>
          </wp:inline>
        </w:drawing>
      </w:r>
      <w:r>
        <w:rPr>
          <w:noProof/>
          <w:lang w:bidi="ar-SA"/>
        </w:rPr>
        <w:drawing>
          <wp:inline distT="0" distB="0" distL="0" distR="0" wp14:anchorId="31A72928" wp14:editId="74E2B341">
            <wp:extent cx="2169564" cy="222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3.jpg"/>
                    <pic:cNvPicPr/>
                  </pic:nvPicPr>
                  <pic:blipFill>
                    <a:blip r:embed="rId9">
                      <a:extLst>
                        <a:ext uri="{28A0092B-C50C-407E-A947-70E740481C1C}">
                          <a14:useLocalDpi xmlns:a14="http://schemas.microsoft.com/office/drawing/2010/main" val="0"/>
                        </a:ext>
                      </a:extLst>
                    </a:blip>
                    <a:stretch>
                      <a:fillRect/>
                    </a:stretch>
                  </pic:blipFill>
                  <pic:spPr>
                    <a:xfrm>
                      <a:off x="0" y="0"/>
                      <a:ext cx="2169898" cy="2220492"/>
                    </a:xfrm>
                    <a:prstGeom prst="rect">
                      <a:avLst/>
                    </a:prstGeom>
                  </pic:spPr>
                </pic:pic>
              </a:graphicData>
            </a:graphic>
          </wp:inline>
        </w:drawing>
      </w:r>
    </w:p>
    <w:p w14:paraId="0165DC06" w14:textId="77777777" w:rsidR="00E96F46" w:rsidRPr="00E96F46" w:rsidRDefault="00E96F46" w:rsidP="00E96F46"/>
    <w:p w14:paraId="5A1C10BE" w14:textId="7FA222C3" w:rsidR="00E95BCD" w:rsidRPr="004B169B" w:rsidRDefault="004B169B" w:rsidP="00E95BCD">
      <w:pPr>
        <w:rPr>
          <w:b/>
          <w:sz w:val="24"/>
          <w:szCs w:val="24"/>
        </w:rPr>
      </w:pPr>
      <w:r w:rsidRPr="004B169B">
        <w:rPr>
          <w:b/>
          <w:sz w:val="24"/>
          <w:szCs w:val="24"/>
        </w:rPr>
        <w:t>Romans 3:21-26</w:t>
      </w:r>
    </w:p>
    <w:p w14:paraId="6EB8B419" w14:textId="31A8077D" w:rsidR="00E96F46" w:rsidRDefault="00E96F46" w:rsidP="00E96F46">
      <w:pPr>
        <w:spacing w:line="360" w:lineRule="auto"/>
        <w:rPr>
          <w:sz w:val="24"/>
          <w:szCs w:val="24"/>
        </w:rPr>
      </w:pPr>
      <w:r w:rsidRPr="00E96F46">
        <w:rPr>
          <w:sz w:val="24"/>
          <w:szCs w:val="24"/>
        </w:rPr>
        <w:t xml:space="preserve">But now the righteousness of God has been manifested apart from the law, although the Law and the Prophets bear witness to it— 22 the righteousness of God through faith in Jesus Christ for all who believe. For there is no distinction: 23 for all have sinned and fall short of the glory of God, 24 and are justified by his grace as a gift, through the redemption that is in Christ Jesus, 25 whom God put forward as a propitiation by his </w:t>
      </w:r>
      <w:r w:rsidRPr="00E96F46">
        <w:rPr>
          <w:sz w:val="24"/>
          <w:szCs w:val="24"/>
        </w:rPr>
        <w:lastRenderedPageBreak/>
        <w:t>blood, to be received by faith. This was to show God's righteousness, because in his divine forbearance he had passed over former sins. 26 It was to show his righteousness at the present time, so that he might be just and the justifier of the one who has faith in Jesus.</w:t>
      </w:r>
    </w:p>
    <w:p w14:paraId="53DA980C" w14:textId="77777777" w:rsidR="00E96F46" w:rsidRDefault="00E96F46" w:rsidP="00E96F46">
      <w:pPr>
        <w:spacing w:line="360" w:lineRule="auto"/>
        <w:rPr>
          <w:sz w:val="24"/>
          <w:szCs w:val="24"/>
        </w:rPr>
      </w:pPr>
    </w:p>
    <w:p w14:paraId="0407E253" w14:textId="01054B5D" w:rsidR="00E96F46" w:rsidRDefault="00E96F46" w:rsidP="00E96F46">
      <w:pPr>
        <w:spacing w:line="360" w:lineRule="auto"/>
        <w:rPr>
          <w:b/>
          <w:sz w:val="24"/>
          <w:szCs w:val="24"/>
          <w:u w:val="single"/>
        </w:rPr>
      </w:pPr>
      <w:r w:rsidRPr="00E96F46">
        <w:rPr>
          <w:b/>
          <w:sz w:val="24"/>
          <w:szCs w:val="24"/>
          <w:u w:val="single"/>
        </w:rPr>
        <w:t>1) God’s plan for righteousness by faith was eternal</w:t>
      </w:r>
    </w:p>
    <w:p w14:paraId="3E8E9F50" w14:textId="77777777" w:rsidR="00E96F46" w:rsidRPr="00E96F46" w:rsidRDefault="00E96F46" w:rsidP="00E96F46">
      <w:pPr>
        <w:spacing w:line="360" w:lineRule="auto"/>
        <w:rPr>
          <w:b/>
          <w:sz w:val="24"/>
          <w:szCs w:val="24"/>
          <w:u w:val="single"/>
        </w:rPr>
      </w:pPr>
    </w:p>
    <w:p w14:paraId="0921B9C2" w14:textId="77777777" w:rsidR="00E96F46" w:rsidRPr="00E96F46" w:rsidRDefault="00E96F46" w:rsidP="00E96F46">
      <w:pPr>
        <w:spacing w:line="360" w:lineRule="auto"/>
        <w:rPr>
          <w:sz w:val="24"/>
          <w:szCs w:val="24"/>
        </w:rPr>
      </w:pPr>
      <w:r w:rsidRPr="00E96F46">
        <w:rPr>
          <w:b/>
          <w:bCs/>
          <w:sz w:val="24"/>
          <w:szCs w:val="24"/>
        </w:rPr>
        <w:t>Ephesians 1:3-4</w:t>
      </w:r>
    </w:p>
    <w:p w14:paraId="7F0A5572" w14:textId="6DE01001" w:rsidR="00E96F46" w:rsidRDefault="00E96F46" w:rsidP="00E96F46">
      <w:pPr>
        <w:spacing w:line="360" w:lineRule="auto"/>
        <w:rPr>
          <w:sz w:val="24"/>
          <w:szCs w:val="24"/>
        </w:rPr>
      </w:pPr>
      <w:r w:rsidRPr="00E96F46">
        <w:rPr>
          <w:sz w:val="24"/>
          <w:szCs w:val="24"/>
        </w:rPr>
        <w:t xml:space="preserve">(3)  Blessed be the God and Father of our Lord Jesus Christ, who has blessed us in Christ with every spiritual blessing in the heavenly places,  (4)  even as he chose us in him </w:t>
      </w:r>
      <w:r w:rsidRPr="00E96F46">
        <w:rPr>
          <w:b/>
          <w:bCs/>
          <w:i/>
          <w:iCs/>
          <w:sz w:val="24"/>
          <w:szCs w:val="24"/>
        </w:rPr>
        <w:t>before the foundation of the world</w:t>
      </w:r>
      <w:r w:rsidRPr="00E96F46">
        <w:rPr>
          <w:sz w:val="24"/>
          <w:szCs w:val="24"/>
        </w:rPr>
        <w:t>, that we should be holy and blameless before him.</w:t>
      </w:r>
    </w:p>
    <w:p w14:paraId="024224E9" w14:textId="77777777" w:rsidR="00E96F46" w:rsidRDefault="00E96F46" w:rsidP="00E96F46">
      <w:pPr>
        <w:spacing w:line="360" w:lineRule="auto"/>
        <w:rPr>
          <w:sz w:val="24"/>
          <w:szCs w:val="24"/>
        </w:rPr>
      </w:pPr>
    </w:p>
    <w:p w14:paraId="3DCA57AE" w14:textId="77777777" w:rsidR="00E96F46" w:rsidRPr="00E96F46" w:rsidRDefault="00E96F46" w:rsidP="00E96F46">
      <w:pPr>
        <w:spacing w:line="360" w:lineRule="auto"/>
        <w:rPr>
          <w:sz w:val="24"/>
          <w:szCs w:val="24"/>
        </w:rPr>
      </w:pPr>
      <w:r w:rsidRPr="00E96F46">
        <w:rPr>
          <w:b/>
          <w:bCs/>
          <w:sz w:val="24"/>
          <w:szCs w:val="24"/>
        </w:rPr>
        <w:t xml:space="preserve">2 Timothy 1:8-9  </w:t>
      </w:r>
    </w:p>
    <w:p w14:paraId="169273BF" w14:textId="77777777" w:rsidR="00E96F46" w:rsidRPr="00E96F46" w:rsidRDefault="00E96F46" w:rsidP="00E96F46">
      <w:pPr>
        <w:spacing w:line="360" w:lineRule="auto"/>
        <w:rPr>
          <w:sz w:val="24"/>
          <w:szCs w:val="24"/>
        </w:rPr>
      </w:pPr>
      <w:r w:rsidRPr="00E96F46">
        <w:rPr>
          <w:sz w:val="24"/>
          <w:szCs w:val="24"/>
        </w:rPr>
        <w:t xml:space="preserve">(8)  Therefore do not be ashamed of the testimony about our Lord, nor of me his prisoner, but share in suffering for the gospel by the power of God,  (9)  who saved us and called us to a holy calling, not because of our works but because of his own purpose and grace, which he gave us in Christ Jesus </w:t>
      </w:r>
      <w:r w:rsidRPr="00E96F46">
        <w:rPr>
          <w:b/>
          <w:bCs/>
          <w:i/>
          <w:iCs/>
          <w:sz w:val="24"/>
          <w:szCs w:val="24"/>
        </w:rPr>
        <w:t>before the ages began</w:t>
      </w:r>
      <w:r w:rsidRPr="00E96F46">
        <w:rPr>
          <w:sz w:val="24"/>
          <w:szCs w:val="24"/>
        </w:rPr>
        <w:t>…</w:t>
      </w:r>
    </w:p>
    <w:p w14:paraId="5D7EAB36" w14:textId="77777777" w:rsidR="00E96F46" w:rsidRDefault="00E96F46" w:rsidP="00E96F46">
      <w:pPr>
        <w:spacing w:line="360" w:lineRule="auto"/>
        <w:rPr>
          <w:sz w:val="24"/>
          <w:szCs w:val="24"/>
        </w:rPr>
      </w:pPr>
    </w:p>
    <w:p w14:paraId="4A7D03E1" w14:textId="77777777" w:rsidR="00E96F46" w:rsidRDefault="00E96F46" w:rsidP="00E96F46">
      <w:pPr>
        <w:spacing w:line="360" w:lineRule="auto"/>
        <w:rPr>
          <w:sz w:val="24"/>
          <w:szCs w:val="24"/>
        </w:rPr>
      </w:pPr>
    </w:p>
    <w:p w14:paraId="7B1573B8" w14:textId="7E040917" w:rsidR="00E96F46" w:rsidRPr="00E96F46" w:rsidRDefault="00E96F46" w:rsidP="00E96F46">
      <w:pPr>
        <w:spacing w:line="360" w:lineRule="auto"/>
        <w:rPr>
          <w:b/>
          <w:sz w:val="24"/>
          <w:szCs w:val="24"/>
          <w:u w:val="single"/>
        </w:rPr>
      </w:pPr>
      <w:r w:rsidRPr="00E96F46">
        <w:rPr>
          <w:b/>
          <w:sz w:val="24"/>
          <w:szCs w:val="24"/>
          <w:u w:val="single"/>
        </w:rPr>
        <w:t>2) God’s plan for righteousness by faith was propitiation.</w:t>
      </w:r>
    </w:p>
    <w:p w14:paraId="06442349" w14:textId="77777777" w:rsidR="00E96F46" w:rsidRDefault="00E96F46" w:rsidP="00E96F46">
      <w:pPr>
        <w:spacing w:line="360" w:lineRule="auto"/>
        <w:rPr>
          <w:sz w:val="24"/>
          <w:szCs w:val="24"/>
        </w:rPr>
      </w:pPr>
    </w:p>
    <w:p w14:paraId="03A20DA0" w14:textId="77777777" w:rsidR="00E96F46" w:rsidRPr="00E96F46" w:rsidRDefault="00E96F46" w:rsidP="00E96F46">
      <w:pPr>
        <w:spacing w:line="360" w:lineRule="auto"/>
        <w:rPr>
          <w:sz w:val="24"/>
          <w:szCs w:val="24"/>
        </w:rPr>
      </w:pPr>
      <w:r w:rsidRPr="00E96F46">
        <w:rPr>
          <w:b/>
          <w:bCs/>
          <w:sz w:val="24"/>
          <w:szCs w:val="24"/>
        </w:rPr>
        <w:t xml:space="preserve">1 John 4:9-10  </w:t>
      </w:r>
    </w:p>
    <w:p w14:paraId="7AF16327" w14:textId="77777777" w:rsidR="00E96F46" w:rsidRPr="00E96F46" w:rsidRDefault="00E96F46" w:rsidP="00E96F46">
      <w:pPr>
        <w:spacing w:line="360" w:lineRule="auto"/>
        <w:rPr>
          <w:sz w:val="24"/>
          <w:szCs w:val="24"/>
        </w:rPr>
      </w:pPr>
      <w:r w:rsidRPr="00E96F46">
        <w:rPr>
          <w:sz w:val="24"/>
          <w:szCs w:val="24"/>
        </w:rPr>
        <w:t xml:space="preserve">(9)  In this the love of God was made manifest among us, that God sent his only Son into the world, so that we might live through him.  (10)  In this is love, not that we have loved God but that </w:t>
      </w:r>
      <w:r w:rsidRPr="00E96F46">
        <w:rPr>
          <w:b/>
          <w:bCs/>
          <w:i/>
          <w:iCs/>
          <w:sz w:val="24"/>
          <w:szCs w:val="24"/>
        </w:rPr>
        <w:t>he loved us and sent his Son to be the propitiation for our sins</w:t>
      </w:r>
      <w:r w:rsidRPr="00E96F46">
        <w:rPr>
          <w:sz w:val="24"/>
          <w:szCs w:val="24"/>
        </w:rPr>
        <w:t>.</w:t>
      </w:r>
    </w:p>
    <w:p w14:paraId="5B0DF1C4" w14:textId="77777777" w:rsidR="00E96F46" w:rsidRDefault="00E96F46" w:rsidP="00E96F46">
      <w:pPr>
        <w:spacing w:line="360" w:lineRule="auto"/>
        <w:rPr>
          <w:sz w:val="24"/>
          <w:szCs w:val="24"/>
        </w:rPr>
      </w:pPr>
    </w:p>
    <w:p w14:paraId="512A2818" w14:textId="77777777" w:rsidR="00E96F46" w:rsidRPr="00E96F46" w:rsidRDefault="00E96F46" w:rsidP="00E96F46">
      <w:pPr>
        <w:spacing w:line="360" w:lineRule="auto"/>
        <w:rPr>
          <w:sz w:val="24"/>
          <w:szCs w:val="24"/>
        </w:rPr>
      </w:pPr>
      <w:r w:rsidRPr="00E96F46">
        <w:rPr>
          <w:b/>
          <w:bCs/>
          <w:sz w:val="24"/>
          <w:szCs w:val="24"/>
        </w:rPr>
        <w:t xml:space="preserve">Hebrews 12:1-2  </w:t>
      </w:r>
    </w:p>
    <w:p w14:paraId="5950FF94" w14:textId="070EBA4E" w:rsidR="00E96F46" w:rsidRPr="00E96F46" w:rsidRDefault="00E96F46" w:rsidP="00E96F46">
      <w:pPr>
        <w:spacing w:line="360" w:lineRule="auto"/>
        <w:rPr>
          <w:sz w:val="24"/>
          <w:szCs w:val="24"/>
        </w:rPr>
      </w:pPr>
      <w:r>
        <w:rPr>
          <w:sz w:val="24"/>
          <w:szCs w:val="24"/>
        </w:rPr>
        <w:t xml:space="preserve">(1) </w:t>
      </w:r>
      <w:r w:rsidRPr="00E96F46">
        <w:rPr>
          <w:sz w:val="24"/>
          <w:szCs w:val="24"/>
        </w:rPr>
        <w:t xml:space="preserve">Therefore, since we are surrounded by so great a </w:t>
      </w:r>
      <w:r>
        <w:rPr>
          <w:sz w:val="24"/>
          <w:szCs w:val="24"/>
        </w:rPr>
        <w:t xml:space="preserve">cloud of witnesses, let us also </w:t>
      </w:r>
      <w:r w:rsidRPr="00E96F46">
        <w:rPr>
          <w:sz w:val="24"/>
          <w:szCs w:val="24"/>
        </w:rPr>
        <w:t xml:space="preserve">lay aside every weight, and sin which clings so closely, and let us run with endurance the race that is set before us,  (2)  looking to Jesus, the founder and perfecter of our faith, </w:t>
      </w:r>
      <w:r w:rsidRPr="00E96F46">
        <w:rPr>
          <w:b/>
          <w:bCs/>
          <w:i/>
          <w:iCs/>
          <w:sz w:val="24"/>
          <w:szCs w:val="24"/>
        </w:rPr>
        <w:t>who for the joy that was set before him endured the cross</w:t>
      </w:r>
      <w:r w:rsidRPr="00E96F46">
        <w:rPr>
          <w:sz w:val="24"/>
          <w:szCs w:val="24"/>
        </w:rPr>
        <w:t>, despising the shame, and is seated at the right hand of the throne of God.</w:t>
      </w:r>
    </w:p>
    <w:p w14:paraId="277EB7AB" w14:textId="77777777" w:rsidR="00E96F46" w:rsidRDefault="00E96F46" w:rsidP="00E96F46">
      <w:pPr>
        <w:spacing w:line="360" w:lineRule="auto"/>
        <w:rPr>
          <w:sz w:val="24"/>
          <w:szCs w:val="24"/>
        </w:rPr>
      </w:pPr>
    </w:p>
    <w:p w14:paraId="7BDDA712" w14:textId="55EB63D2" w:rsidR="00E96F46" w:rsidRPr="00E96F46" w:rsidRDefault="00E96F46" w:rsidP="00E96F46">
      <w:pPr>
        <w:spacing w:line="360" w:lineRule="auto"/>
        <w:rPr>
          <w:b/>
          <w:sz w:val="24"/>
          <w:szCs w:val="24"/>
          <w:u w:val="single"/>
        </w:rPr>
      </w:pPr>
      <w:r w:rsidRPr="00E96F46">
        <w:rPr>
          <w:b/>
          <w:sz w:val="24"/>
          <w:szCs w:val="24"/>
          <w:u w:val="single"/>
        </w:rPr>
        <w:t>3) God’s plan for righteousness by faith was just.</w:t>
      </w:r>
    </w:p>
    <w:p w14:paraId="42615CC2" w14:textId="77777777" w:rsidR="00E96F46" w:rsidRPr="00E96F46" w:rsidRDefault="00E96F46" w:rsidP="00E96F46">
      <w:pPr>
        <w:spacing w:line="360" w:lineRule="auto"/>
        <w:rPr>
          <w:sz w:val="24"/>
          <w:szCs w:val="24"/>
        </w:rPr>
      </w:pPr>
    </w:p>
    <w:p w14:paraId="7D07560A" w14:textId="77777777" w:rsidR="00E96F46" w:rsidRPr="00E96F46" w:rsidRDefault="00E96F46" w:rsidP="00E96F46">
      <w:pPr>
        <w:rPr>
          <w:rFonts w:eastAsia="Times New Roman"/>
          <w:color w:val="464646"/>
          <w:sz w:val="24"/>
          <w:szCs w:val="24"/>
          <w:lang w:bidi="ar-SA"/>
        </w:rPr>
      </w:pPr>
      <w:r w:rsidRPr="00E96F46">
        <w:rPr>
          <w:rFonts w:eastAsia="Times New Roman"/>
          <w:b/>
          <w:bCs/>
          <w:color w:val="464646"/>
          <w:sz w:val="24"/>
          <w:szCs w:val="24"/>
          <w:lang w:bidi="ar-SA"/>
        </w:rPr>
        <w:t xml:space="preserve">Isaiah 45:21  </w:t>
      </w:r>
    </w:p>
    <w:p w14:paraId="1D7CA928" w14:textId="77777777" w:rsidR="00E96F46" w:rsidRPr="00E96F46" w:rsidRDefault="00E96F46" w:rsidP="00E96F46">
      <w:pPr>
        <w:rPr>
          <w:rFonts w:eastAsia="Times New Roman"/>
          <w:color w:val="464646"/>
          <w:sz w:val="24"/>
          <w:szCs w:val="24"/>
          <w:lang w:bidi="ar-SA"/>
        </w:rPr>
      </w:pPr>
      <w:r w:rsidRPr="00E96F46">
        <w:rPr>
          <w:rFonts w:eastAsia="Times New Roman"/>
          <w:color w:val="464646"/>
          <w:sz w:val="24"/>
          <w:szCs w:val="24"/>
          <w:lang w:bidi="ar-SA"/>
        </w:rPr>
        <w:t xml:space="preserve">… And there is no other god besides me, </w:t>
      </w:r>
      <w:r w:rsidRPr="00E96F46">
        <w:rPr>
          <w:rFonts w:eastAsia="Times New Roman"/>
          <w:b/>
          <w:bCs/>
          <w:i/>
          <w:iCs/>
          <w:color w:val="464646"/>
          <w:sz w:val="24"/>
          <w:szCs w:val="24"/>
          <w:lang w:bidi="ar-SA"/>
        </w:rPr>
        <w:t>a righteous God and a Savior</w:t>
      </w:r>
      <w:r w:rsidRPr="00E96F46">
        <w:rPr>
          <w:rFonts w:eastAsia="Times New Roman"/>
          <w:color w:val="464646"/>
          <w:sz w:val="24"/>
          <w:szCs w:val="24"/>
          <w:lang w:bidi="ar-SA"/>
        </w:rPr>
        <w:t>; there is none besides me.</w:t>
      </w:r>
    </w:p>
    <w:p w14:paraId="3D4E12B5" w14:textId="77777777" w:rsidR="00E96F46" w:rsidRPr="00E96F46" w:rsidRDefault="00E96F46" w:rsidP="00E96F46">
      <w:pPr>
        <w:rPr>
          <w:rFonts w:eastAsia="Times New Roman"/>
          <w:color w:val="464646"/>
          <w:sz w:val="24"/>
          <w:szCs w:val="24"/>
          <w:lang w:bidi="ar-SA"/>
        </w:rPr>
      </w:pPr>
    </w:p>
    <w:p w14:paraId="2E8967F4" w14:textId="77777777" w:rsidR="00E96F46" w:rsidRPr="00E96F46" w:rsidRDefault="00E96F46" w:rsidP="00E96F46">
      <w:pPr>
        <w:rPr>
          <w:rFonts w:eastAsia="Times New Roman"/>
          <w:color w:val="464646"/>
          <w:sz w:val="24"/>
          <w:szCs w:val="24"/>
          <w:lang w:bidi="ar-SA"/>
        </w:rPr>
      </w:pPr>
      <w:r w:rsidRPr="00E96F46">
        <w:rPr>
          <w:rFonts w:eastAsia="Times New Roman"/>
          <w:b/>
          <w:bCs/>
          <w:color w:val="464646"/>
          <w:sz w:val="24"/>
          <w:szCs w:val="24"/>
          <w:lang w:bidi="ar-SA"/>
        </w:rPr>
        <w:t xml:space="preserve">Zechariah 9:9  </w:t>
      </w:r>
    </w:p>
    <w:p w14:paraId="6865C6F1" w14:textId="77777777" w:rsidR="00E96F46" w:rsidRPr="00E96F46" w:rsidRDefault="00E96F46" w:rsidP="00E96F46">
      <w:pPr>
        <w:rPr>
          <w:rFonts w:eastAsia="Times New Roman"/>
          <w:color w:val="464646"/>
          <w:sz w:val="24"/>
          <w:szCs w:val="24"/>
          <w:lang w:bidi="ar-SA"/>
        </w:rPr>
      </w:pPr>
      <w:r w:rsidRPr="00E96F46">
        <w:rPr>
          <w:rFonts w:eastAsia="Times New Roman"/>
          <w:color w:val="464646"/>
          <w:sz w:val="24"/>
          <w:szCs w:val="24"/>
          <w:lang w:bidi="ar-SA"/>
        </w:rPr>
        <w:t xml:space="preserve">… Behold, </w:t>
      </w:r>
      <w:r w:rsidRPr="00E96F46">
        <w:rPr>
          <w:rFonts w:eastAsia="Times New Roman"/>
          <w:b/>
          <w:bCs/>
          <w:i/>
          <w:iCs/>
          <w:color w:val="464646"/>
          <w:sz w:val="24"/>
          <w:szCs w:val="24"/>
          <w:lang w:bidi="ar-SA"/>
        </w:rPr>
        <w:t>your king is coming to you; righteous and having salvation is he</w:t>
      </w:r>
      <w:r w:rsidRPr="00E96F46">
        <w:rPr>
          <w:rFonts w:eastAsia="Times New Roman"/>
          <w:color w:val="464646"/>
          <w:sz w:val="24"/>
          <w:szCs w:val="24"/>
          <w:lang w:bidi="ar-SA"/>
        </w:rPr>
        <w:t>, humble and mounted on a donkey, on a colt, the foal of a donkey.</w:t>
      </w:r>
    </w:p>
    <w:p w14:paraId="773082C5" w14:textId="77777777" w:rsidR="00E96F46" w:rsidRPr="00E96F46" w:rsidRDefault="00E96F46" w:rsidP="00E96F46">
      <w:pPr>
        <w:rPr>
          <w:rFonts w:ascii="Open Sans" w:eastAsia="Times New Roman" w:hAnsi="Open Sans"/>
          <w:color w:val="464646"/>
          <w:sz w:val="20"/>
          <w:szCs w:val="20"/>
          <w:lang w:bidi="ar-SA"/>
        </w:rPr>
      </w:pPr>
    </w:p>
    <w:p w14:paraId="702037A5" w14:textId="77777777" w:rsidR="00D56EFE" w:rsidRDefault="00D56EFE" w:rsidP="00B2652D">
      <w:pPr>
        <w:rPr>
          <w:rFonts w:ascii="Open Sans" w:eastAsia="Times New Roman" w:hAnsi="Open Sans"/>
          <w:color w:val="464646"/>
          <w:sz w:val="20"/>
          <w:szCs w:val="20"/>
          <w:lang w:bidi="ar-SA"/>
        </w:rPr>
      </w:pPr>
    </w:p>
    <w:p w14:paraId="5C8E22D1" w14:textId="77777777" w:rsidR="00E96F46" w:rsidRPr="00B2652D" w:rsidRDefault="00E96F46" w:rsidP="00B2652D">
      <w:pPr>
        <w:rPr>
          <w:rFonts w:ascii="Open Sans" w:eastAsia="Times New Roman" w:hAnsi="Open Sans"/>
          <w:color w:val="464646"/>
          <w:sz w:val="20"/>
          <w:szCs w:val="20"/>
          <w:lang w:bidi="ar-SA"/>
        </w:rPr>
      </w:pPr>
    </w:p>
    <w:sectPr w:rsidR="00E96F46" w:rsidRPr="00B2652D"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140AB5"/>
    <w:rsid w:val="001479EA"/>
    <w:rsid w:val="00177E87"/>
    <w:rsid w:val="001F2B01"/>
    <w:rsid w:val="0024739A"/>
    <w:rsid w:val="002825D0"/>
    <w:rsid w:val="0033502C"/>
    <w:rsid w:val="00346BF9"/>
    <w:rsid w:val="0037518B"/>
    <w:rsid w:val="003F0C22"/>
    <w:rsid w:val="00451118"/>
    <w:rsid w:val="0047364B"/>
    <w:rsid w:val="004778D5"/>
    <w:rsid w:val="004B169B"/>
    <w:rsid w:val="0054133D"/>
    <w:rsid w:val="00543F1D"/>
    <w:rsid w:val="006405B6"/>
    <w:rsid w:val="00642EEB"/>
    <w:rsid w:val="00684A87"/>
    <w:rsid w:val="006976F4"/>
    <w:rsid w:val="007271FF"/>
    <w:rsid w:val="007A0874"/>
    <w:rsid w:val="007D0869"/>
    <w:rsid w:val="007D1011"/>
    <w:rsid w:val="007E78B2"/>
    <w:rsid w:val="008007A7"/>
    <w:rsid w:val="00883A52"/>
    <w:rsid w:val="008C76E4"/>
    <w:rsid w:val="00925E83"/>
    <w:rsid w:val="009317C5"/>
    <w:rsid w:val="00977860"/>
    <w:rsid w:val="009828EE"/>
    <w:rsid w:val="009944D5"/>
    <w:rsid w:val="009F743F"/>
    <w:rsid w:val="00A35A05"/>
    <w:rsid w:val="00A52C9B"/>
    <w:rsid w:val="00A62A65"/>
    <w:rsid w:val="00A71D3C"/>
    <w:rsid w:val="00A876F7"/>
    <w:rsid w:val="00AC0171"/>
    <w:rsid w:val="00AD6B2E"/>
    <w:rsid w:val="00B1000A"/>
    <w:rsid w:val="00B2652D"/>
    <w:rsid w:val="00B62C67"/>
    <w:rsid w:val="00B77989"/>
    <w:rsid w:val="00BB48B8"/>
    <w:rsid w:val="00BE1D5C"/>
    <w:rsid w:val="00C50D69"/>
    <w:rsid w:val="00C87948"/>
    <w:rsid w:val="00C94E18"/>
    <w:rsid w:val="00D56E59"/>
    <w:rsid w:val="00D56EFE"/>
    <w:rsid w:val="00D670D0"/>
    <w:rsid w:val="00D95C5F"/>
    <w:rsid w:val="00DC18BE"/>
    <w:rsid w:val="00E136DA"/>
    <w:rsid w:val="00E70894"/>
    <w:rsid w:val="00E803C2"/>
    <w:rsid w:val="00E95BCD"/>
    <w:rsid w:val="00E96F46"/>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paragraph" w:styleId="BalloonText">
    <w:name w:val="Balloon Text"/>
    <w:basedOn w:val="Normal"/>
    <w:link w:val="BalloonTextChar"/>
    <w:uiPriority w:val="99"/>
    <w:semiHidden/>
    <w:unhideWhenUsed/>
    <w:rsid w:val="00E96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F46"/>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paragraph" w:styleId="BalloonText">
    <w:name w:val="Balloon Text"/>
    <w:basedOn w:val="Normal"/>
    <w:link w:val="BalloonTextChar"/>
    <w:uiPriority w:val="99"/>
    <w:semiHidden/>
    <w:unhideWhenUsed/>
    <w:rsid w:val="00E96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F46"/>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68889011">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097169673">
      <w:bodyDiv w:val="1"/>
      <w:marLeft w:val="0"/>
      <w:marRight w:val="0"/>
      <w:marTop w:val="0"/>
      <w:marBottom w:val="0"/>
      <w:divBdr>
        <w:top w:val="none" w:sz="0" w:space="0" w:color="auto"/>
        <w:left w:val="none" w:sz="0" w:space="0" w:color="auto"/>
        <w:bottom w:val="none" w:sz="0" w:space="0" w:color="auto"/>
        <w:right w:val="none" w:sz="0" w:space="0" w:color="auto"/>
      </w:divBdr>
    </w:div>
    <w:div w:id="1113941450">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34520426">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598439304">
      <w:bodyDiv w:val="1"/>
      <w:marLeft w:val="0"/>
      <w:marRight w:val="0"/>
      <w:marTop w:val="0"/>
      <w:marBottom w:val="0"/>
      <w:divBdr>
        <w:top w:val="none" w:sz="0" w:space="0" w:color="auto"/>
        <w:left w:val="none" w:sz="0" w:space="0" w:color="auto"/>
        <w:bottom w:val="none" w:sz="0" w:space="0" w:color="auto"/>
        <w:right w:val="none" w:sz="0" w:space="0" w:color="auto"/>
      </w:divBdr>
    </w:div>
    <w:div w:id="1611084929">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59558154">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cp:lastPrinted>2016-02-14T17:44:00Z</cp:lastPrinted>
  <dcterms:created xsi:type="dcterms:W3CDTF">2016-02-14T17:26:00Z</dcterms:created>
  <dcterms:modified xsi:type="dcterms:W3CDTF">2016-02-14T18:30:00Z</dcterms:modified>
</cp:coreProperties>
</file>