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523E" w14:textId="52AFE4E5" w:rsidR="00546A1B" w:rsidRDefault="00710C7A" w:rsidP="00546A1B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  <w:sz w:val="20"/>
          <w:szCs w:val="20"/>
        </w:rPr>
      </w:pPr>
      <w:r>
        <w:rPr>
          <w:rStyle w:val="TitleChar"/>
        </w:rPr>
        <w:t>"</w:t>
      </w:r>
      <w:r w:rsidR="008E1311">
        <w:rPr>
          <w:rStyle w:val="TitleChar"/>
        </w:rPr>
        <w:t>Who’s in You?</w:t>
      </w:r>
      <w:r w:rsidR="00546A1B" w:rsidRPr="004E4619">
        <w:rPr>
          <w:rStyle w:val="TitleChar"/>
        </w:rPr>
        <w:t>"</w:t>
      </w:r>
      <w:r w:rsidR="00546A1B">
        <w:rPr>
          <w:rFonts w:ascii="Helvetica" w:eastAsia="Times New Roman" w:hAnsi="Helvetica" w:cs="Times New Roman"/>
          <w:b/>
          <w:bCs/>
          <w:color w:val="464646"/>
        </w:rPr>
        <w:br/>
      </w:r>
      <w:r w:rsidR="00546A1B">
        <w:rPr>
          <w:rStyle w:val="Strong"/>
          <w:rFonts w:ascii="Helvetica" w:eastAsia="Times New Roman" w:hAnsi="Helvetica" w:cs="Times New Roman"/>
          <w:color w:val="464646"/>
        </w:rPr>
        <w:t>Re-discovering Jesus in the Gospel of John</w:t>
      </w:r>
    </w:p>
    <w:p w14:paraId="08980CF0" w14:textId="1C1F4B18" w:rsidR="00546A1B" w:rsidRDefault="00710C7A" w:rsidP="00546A1B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</w:rPr>
      </w:pPr>
      <w:r>
        <w:rPr>
          <w:rFonts w:ascii="Helvetica" w:eastAsia="Times New Roman" w:hAnsi="Helvetica" w:cs="Times New Roman"/>
          <w:color w:val="5C5C5C"/>
          <w:sz w:val="27"/>
          <w:szCs w:val="27"/>
        </w:rPr>
        <w:t xml:space="preserve">Pastor </w:t>
      </w:r>
      <w:r w:rsidR="00A0063F">
        <w:rPr>
          <w:rFonts w:ascii="Helvetica" w:eastAsia="Times New Roman" w:hAnsi="Helvetica" w:cs="Times New Roman"/>
          <w:color w:val="5C5C5C"/>
          <w:sz w:val="27"/>
          <w:szCs w:val="27"/>
        </w:rPr>
        <w:t>John Mulligan</w:t>
      </w:r>
    </w:p>
    <w:p w14:paraId="4C3502B1" w14:textId="5DBBD631" w:rsidR="00546A1B" w:rsidRDefault="00E116C7" w:rsidP="00546A1B">
      <w:pPr>
        <w:pStyle w:val="Heading2"/>
        <w:shd w:val="clear" w:color="auto" w:fill="FFFFFF"/>
        <w:spacing w:before="0"/>
        <w:jc w:val="center"/>
        <w:rPr>
          <w:rFonts w:ascii="Helvetica" w:eastAsia="Times New Roman" w:hAnsi="Helvetica" w:cs="Times New Roman"/>
          <w:b w:val="0"/>
          <w:bCs w:val="0"/>
          <w:color w:val="373737"/>
          <w:spacing w:val="15"/>
        </w:rPr>
      </w:pPr>
      <w:r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 xml:space="preserve">John </w:t>
      </w:r>
      <w:r w:rsidR="008E1311"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14:7-17</w:t>
      </w:r>
    </w:p>
    <w:p w14:paraId="5FA04BDF" w14:textId="77777777" w:rsidR="004E4619" w:rsidRDefault="004E4619" w:rsidP="00546A1B">
      <w:pPr>
        <w:shd w:val="clear" w:color="auto" w:fill="FFFFFF"/>
        <w:spacing w:after="240" w:line="351" w:lineRule="atLeast"/>
        <w:rPr>
          <w:rFonts w:ascii="Helvetica" w:eastAsia="Times New Roman" w:hAnsi="Helvetica" w:cs="Times New Roman"/>
          <w:color w:val="464646"/>
        </w:rPr>
      </w:pPr>
    </w:p>
    <w:p w14:paraId="5EB47AE8" w14:textId="5EF0077B" w:rsidR="008E1311" w:rsidRDefault="008E1311" w:rsidP="008E1311">
      <w:pPr>
        <w:pStyle w:val="Heading1"/>
        <w:shd w:val="clear" w:color="auto" w:fill="FFFFFF"/>
        <w:spacing w:before="0"/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John 14:7-17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>(ESV)</w:t>
      </w:r>
    </w:p>
    <w:p w14:paraId="05A67C02" w14:textId="77777777" w:rsidR="008E1311" w:rsidRPr="008E1311" w:rsidRDefault="008E1311" w:rsidP="008E1311"/>
    <w:p w14:paraId="4CDBF66A" w14:textId="77777777" w:rsidR="008E1311" w:rsidRDefault="008E1311" w:rsidP="008E131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If you had known me, you would have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known my Father also.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From now on you do know him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have seen him.”</w:t>
      </w:r>
    </w:p>
    <w:p w14:paraId="2D891C12" w14:textId="77777777" w:rsidR="008E1311" w:rsidRDefault="008E1311" w:rsidP="008E131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Philip said to him, “Lord,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show us the Father, and it is enough for us.”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Jesus said to him,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“Have I been with you so long, and you still do not know me, Philip?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Whoever has seen me has seen the Father. How can you say, ‘Show us the Father’?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Do you not believe that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 am in the Father and the Father is in me? The words that I say to you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 do not speak on my own authority, but the Father who dwells in me does his works.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proofErr w:type="gramStart"/>
      <w:r>
        <w:rPr>
          <w:rStyle w:val="woj"/>
          <w:rFonts w:ascii="Helvetica Neue" w:hAnsi="Helvetica Neue"/>
          <w:color w:val="000000"/>
          <w:sz w:val="24"/>
          <w:szCs w:val="24"/>
        </w:rPr>
        <w:t>Believe</w:t>
      </w:r>
      <w:proofErr w:type="gramEnd"/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 me that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 am in the Father and the Father is in me, or else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believe on account of the works themselves.</w:t>
      </w:r>
    </w:p>
    <w:p w14:paraId="0006B709" w14:textId="395BE0B6" w:rsidR="008E1311" w:rsidRDefault="008E1311" w:rsidP="008E131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“Truly, truly, I say to you,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whoever believes in me will also do the works that I do; and greater works than these will he do, because I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am going to the Father.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Whatever you ask in my name, this I will do, that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the Father may be glorified in the Son.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If you ask me anything in my name, I will do it.</w:t>
      </w:r>
    </w:p>
    <w:p w14:paraId="1CA8753E" w14:textId="77777777" w:rsidR="008E1311" w:rsidRDefault="008E1311" w:rsidP="008E131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“If you love me, you will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keep my commandments.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And I will ask the Father, and he will give you another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Helper,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to be with you forever,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even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the Spirit of truth,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whom the world cannot receive, because it neither sees him nor knows him. You know him, for he dwells with you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will be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in you.</w:t>
      </w:r>
    </w:p>
    <w:p w14:paraId="5D79E643" w14:textId="0B087671" w:rsidR="00E116C7" w:rsidRPr="00A0063F" w:rsidRDefault="00E116C7" w:rsidP="00A0063F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 w:cs="Times New Roman"/>
          <w:color w:val="000000"/>
          <w:sz w:val="24"/>
          <w:szCs w:val="24"/>
        </w:rPr>
      </w:pPr>
    </w:p>
    <w:p w14:paraId="0373BD9D" w14:textId="77777777" w:rsidR="00787911" w:rsidRDefault="008E1311" w:rsidP="00787911">
      <w:pPr>
        <w:shd w:val="clear" w:color="auto" w:fill="FFFFFF"/>
        <w:rPr>
          <w:rFonts w:ascii="Open Sans" w:eastAsia="Times New Roman" w:hAnsi="Open Sans" w:cs="Times New Roman"/>
          <w:color w:val="000000"/>
        </w:rPr>
      </w:pPr>
      <w:r>
        <w:rPr>
          <w:rFonts w:ascii="Open Sans" w:eastAsia="Times New Roman" w:hAnsi="Open Sans" w:cs="Times New Roman"/>
          <w:color w:val="000000"/>
        </w:rPr>
        <w:pict w14:anchorId="4F5FFB4D">
          <v:rect id="_x0000_i1025" style="width:675pt;height:.75pt" o:hrpct="0" o:hralign="center" o:hrstd="t" o:hr="t" fillcolor="#aaa" stroked="f"/>
        </w:pict>
      </w:r>
    </w:p>
    <w:p w14:paraId="3736DC43" w14:textId="77777777" w:rsidR="003214D7" w:rsidRDefault="003214D7" w:rsidP="00787911">
      <w:pPr>
        <w:shd w:val="clear" w:color="auto" w:fill="FFFFFF"/>
        <w:rPr>
          <w:rFonts w:ascii="Open Sans" w:eastAsia="Times New Roman" w:hAnsi="Open Sans" w:cs="Times New Roman"/>
          <w:color w:val="000000"/>
        </w:rPr>
      </w:pPr>
    </w:p>
    <w:p w14:paraId="6533FF41" w14:textId="77777777" w:rsidR="00A0063F" w:rsidRDefault="00A0063F" w:rsidP="00A0063F">
      <w:pPr>
        <w:pStyle w:val="Heading1"/>
      </w:pPr>
    </w:p>
    <w:p w14:paraId="7B10517E" w14:textId="7EBAB7FC" w:rsidR="00A0063F" w:rsidRDefault="008E1311" w:rsidP="00A0063F">
      <w:pPr>
        <w:pStyle w:val="Heading1"/>
      </w:pPr>
      <w:r>
        <w:t>When we “know” Jesus so many mysteries of the faith fall into place</w:t>
      </w:r>
      <w:r w:rsidR="00A0063F">
        <w:t>:</w:t>
      </w:r>
    </w:p>
    <w:p w14:paraId="6D8FBB34" w14:textId="77777777" w:rsidR="00A0063F" w:rsidRPr="00A0063F" w:rsidRDefault="00A0063F" w:rsidP="00A0063F"/>
    <w:p w14:paraId="1C528916" w14:textId="4ECBE8E6" w:rsidR="003214D7" w:rsidRPr="008E1311" w:rsidRDefault="008E1311" w:rsidP="003214D7">
      <w:pPr>
        <w:pStyle w:val="ListParagraph"/>
        <w:numPr>
          <w:ilvl w:val="0"/>
          <w:numId w:val="13"/>
        </w:numPr>
        <w:shd w:val="clear" w:color="auto" w:fill="FFFFFF"/>
        <w:spacing w:after="240" w:line="351" w:lineRule="atLeast"/>
        <w:rPr>
          <w:rFonts w:ascii="Times" w:eastAsia="Times New Roman" w:hAnsi="Times" w:cs="Times New Roman"/>
          <w:bCs/>
          <w:color w:val="3F3F3F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We begin to relate to God the Father personally and confidently (</w:t>
      </w:r>
      <w:proofErr w:type="spellStart"/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vs</w:t>
      </w:r>
      <w:proofErr w:type="spellEnd"/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 xml:space="preserve"> 7-11)</w:t>
      </w:r>
    </w:p>
    <w:p w14:paraId="08CD3431" w14:textId="1EC870E0" w:rsidR="008E1311" w:rsidRDefault="008E1311" w:rsidP="008E1311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Romans 5:1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 xml:space="preserve"> (ESV)</w:t>
      </w:r>
    </w:p>
    <w:p w14:paraId="7FB2A2C2" w14:textId="1B0D0A22" w:rsidR="008E1311" w:rsidRDefault="008E1311" w:rsidP="008E1311">
      <w:pPr>
        <w:pStyle w:val="chapter-1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 w:cs="Times New Roman"/>
          <w:color w:val="000000"/>
          <w:sz w:val="24"/>
          <w:szCs w:val="24"/>
        </w:rPr>
      </w:pP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Therefore, since we have been justified by faith,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we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have peace with God through our Lord Jesus Christ.</w:t>
      </w:r>
    </w:p>
    <w:p w14:paraId="2DBDB1E8" w14:textId="0F91AB68" w:rsidR="008E1311" w:rsidRDefault="008E1311" w:rsidP="008E1311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Romans 8:15-17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 xml:space="preserve"> (ESV)</w:t>
      </w:r>
    </w:p>
    <w:p w14:paraId="107FD4A3" w14:textId="6269615D" w:rsidR="003214D7" w:rsidRDefault="008E1311" w:rsidP="008E1311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you did not receive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spirit of slavery to fall back into fear, but you have received the Spirit of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adoption as sons, by whom we cry,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“Abba! Father!”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Spirit himself bears witness with our spirit that we are children of God,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if children, then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heirs—heirs of God and fellow heirs with Christ,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provided we suffer with him in order that we may also be glorified with him.</w:t>
      </w:r>
    </w:p>
    <w:p w14:paraId="7FC9098B" w14:textId="77777777" w:rsidR="008E1311" w:rsidRPr="008E1311" w:rsidRDefault="008E1311" w:rsidP="008E131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</w:p>
    <w:p w14:paraId="32FA9E5D" w14:textId="365D36ED" w:rsidR="00A0063F" w:rsidRDefault="008E1311" w:rsidP="001F4862">
      <w:pPr>
        <w:pStyle w:val="ListParagraph"/>
        <w:numPr>
          <w:ilvl w:val="0"/>
          <w:numId w:val="13"/>
        </w:numPr>
        <w:shd w:val="clear" w:color="auto" w:fill="FFFFFF"/>
        <w:spacing w:after="240" w:line="351" w:lineRule="atLeast"/>
      </w:pPr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Faith in Jesus leads each of us to minister just like He did (</w:t>
      </w:r>
      <w:proofErr w:type="spellStart"/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vs</w:t>
      </w:r>
      <w:proofErr w:type="spellEnd"/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 xml:space="preserve"> 12)</w:t>
      </w:r>
    </w:p>
    <w:p w14:paraId="329877F4" w14:textId="611D96DC" w:rsidR="008E1311" w:rsidRDefault="008E1311" w:rsidP="008E1311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Acts 5:12-16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 xml:space="preserve"> (ESV)</w:t>
      </w:r>
    </w:p>
    <w:p w14:paraId="1E3E8FC1" w14:textId="77777777" w:rsidR="008E1311" w:rsidRDefault="008E1311" w:rsidP="008E131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Now many signs and wonders were regularly done among the people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by the hands of the apostles. And they were all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together in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Solomon's Portico.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None of the rest dared join them, but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people held them in high esteem.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more than ever believers were added to the Lord, multitudes of both men and women,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that they even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carried out the sick into the streets and laid them on cots and mats, that as Peter came by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at least his shadow might fall on some of them.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people also gathered from the towns around Jerusalem,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bringing the sick and those afflicted with unclean spirits, and they were all healed.</w:t>
      </w:r>
    </w:p>
    <w:p w14:paraId="46CFA79B" w14:textId="77777777" w:rsidR="00A0063F" w:rsidRPr="003214D7" w:rsidRDefault="00A0063F" w:rsidP="00A0063F">
      <w:pPr>
        <w:shd w:val="clear" w:color="auto" w:fill="FFFFFF"/>
        <w:spacing w:after="240" w:line="351" w:lineRule="atLeast"/>
        <w:ind w:left="360"/>
      </w:pPr>
    </w:p>
    <w:p w14:paraId="47315528" w14:textId="22974D69" w:rsidR="008E1311" w:rsidRDefault="008E1311" w:rsidP="00E116C7">
      <w:pPr>
        <w:pStyle w:val="ListParagraph"/>
        <w:numPr>
          <w:ilvl w:val="0"/>
          <w:numId w:val="13"/>
        </w:numPr>
        <w:shd w:val="clear" w:color="auto" w:fill="FFFFFF"/>
        <w:spacing w:after="240" w:line="351" w:lineRule="atLeast"/>
      </w:pPr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Prayer with Jesus’ sign-off releases our fear and anxieties (</w:t>
      </w:r>
      <w:proofErr w:type="spellStart"/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vs</w:t>
      </w:r>
      <w:proofErr w:type="spellEnd"/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 xml:space="preserve"> 13-14)</w:t>
      </w:r>
    </w:p>
    <w:p w14:paraId="51D7B9D3" w14:textId="2300B5F2" w:rsidR="008E035E" w:rsidRDefault="008E035E" w:rsidP="008E035E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John 15:7-8</w:t>
      </w:r>
      <w:bookmarkStart w:id="0" w:name="_GoBack"/>
      <w:bookmarkEnd w:id="0"/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 xml:space="preserve"> (ESV)</w:t>
      </w:r>
    </w:p>
    <w:p w14:paraId="5C00BA87" w14:textId="77777777" w:rsidR="008E035E" w:rsidRDefault="008E035E" w:rsidP="008E035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If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you abide in me, and my words abide in you,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ask whatever you wish, and it will be done for you.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proofErr w:type="gramStart"/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By this my Father is glorified</w:t>
      </w:r>
      <w:proofErr w:type="gramEnd"/>
      <w:r>
        <w:rPr>
          <w:rStyle w:val="woj"/>
          <w:rFonts w:ascii="Helvetica Neue" w:hAnsi="Helvetica Neue"/>
          <w:color w:val="000000"/>
          <w:sz w:val="24"/>
          <w:szCs w:val="24"/>
        </w:rPr>
        <w:t>, that you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bear much fruit and so prove to be my disciples.</w:t>
      </w:r>
    </w:p>
    <w:p w14:paraId="218187DE" w14:textId="77777777" w:rsidR="008E1311" w:rsidRPr="008E1311" w:rsidRDefault="008E1311" w:rsidP="008E1311">
      <w:pPr>
        <w:shd w:val="clear" w:color="auto" w:fill="FFFFFF"/>
        <w:spacing w:after="240" w:line="351" w:lineRule="atLeast"/>
      </w:pPr>
    </w:p>
    <w:p w14:paraId="22904D1D" w14:textId="1B1748A1" w:rsidR="008E1311" w:rsidRPr="003214D7" w:rsidRDefault="008E1311" w:rsidP="00E116C7">
      <w:pPr>
        <w:pStyle w:val="ListParagraph"/>
        <w:numPr>
          <w:ilvl w:val="0"/>
          <w:numId w:val="13"/>
        </w:numPr>
        <w:shd w:val="clear" w:color="auto" w:fill="FFFFFF"/>
        <w:spacing w:after="240" w:line="351" w:lineRule="atLeast"/>
      </w:pPr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Love for Jesus keeps His Word guarding/guiding our lives willfully (</w:t>
      </w:r>
      <w:proofErr w:type="spellStart"/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vs</w:t>
      </w:r>
      <w:proofErr w:type="spellEnd"/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 xml:space="preserve"> 15)</w:t>
      </w:r>
    </w:p>
    <w:p w14:paraId="03F9F2B1" w14:textId="77777777" w:rsidR="00293803" w:rsidRPr="00AD5675" w:rsidRDefault="00293803" w:rsidP="00293803">
      <w:pPr>
        <w:shd w:val="clear" w:color="auto" w:fill="FFFFFF"/>
        <w:spacing w:after="240" w:line="351" w:lineRule="atLeast"/>
      </w:pPr>
    </w:p>
    <w:sectPr w:rsidR="00293803" w:rsidRPr="00AD5675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0C7"/>
    <w:multiLevelType w:val="hybridMultilevel"/>
    <w:tmpl w:val="AAE0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BF"/>
    <w:multiLevelType w:val="multilevel"/>
    <w:tmpl w:val="2BB8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8601C"/>
    <w:multiLevelType w:val="hybridMultilevel"/>
    <w:tmpl w:val="B490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21400"/>
    <w:multiLevelType w:val="multilevel"/>
    <w:tmpl w:val="F2F2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B7B40"/>
    <w:multiLevelType w:val="multilevel"/>
    <w:tmpl w:val="0F4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B4D4A"/>
    <w:multiLevelType w:val="hybridMultilevel"/>
    <w:tmpl w:val="C4080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AC4403"/>
    <w:multiLevelType w:val="hybridMultilevel"/>
    <w:tmpl w:val="C07A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B6E21"/>
    <w:multiLevelType w:val="hybridMultilevel"/>
    <w:tmpl w:val="2C8A2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F3603"/>
    <w:multiLevelType w:val="hybridMultilevel"/>
    <w:tmpl w:val="B486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233FE"/>
    <w:multiLevelType w:val="hybridMultilevel"/>
    <w:tmpl w:val="A274A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E84DF7"/>
    <w:multiLevelType w:val="multilevel"/>
    <w:tmpl w:val="A066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C2BB0"/>
    <w:multiLevelType w:val="hybridMultilevel"/>
    <w:tmpl w:val="88DA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F533D"/>
    <w:multiLevelType w:val="hybridMultilevel"/>
    <w:tmpl w:val="3198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7368A"/>
    <w:multiLevelType w:val="hybridMultilevel"/>
    <w:tmpl w:val="FBA6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A3B5E"/>
    <w:multiLevelType w:val="multilevel"/>
    <w:tmpl w:val="8FDE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14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13"/>
  </w:num>
  <w:num w:numId="12">
    <w:abstractNumId w:val="11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FB"/>
    <w:rsid w:val="00015000"/>
    <w:rsid w:val="00081BE8"/>
    <w:rsid w:val="000B02BF"/>
    <w:rsid w:val="001927A4"/>
    <w:rsid w:val="001F4862"/>
    <w:rsid w:val="00204326"/>
    <w:rsid w:val="00291036"/>
    <w:rsid w:val="00293803"/>
    <w:rsid w:val="002A384B"/>
    <w:rsid w:val="003214D7"/>
    <w:rsid w:val="003C7A2D"/>
    <w:rsid w:val="003C7D78"/>
    <w:rsid w:val="003F713F"/>
    <w:rsid w:val="00476120"/>
    <w:rsid w:val="004C5409"/>
    <w:rsid w:val="004E4619"/>
    <w:rsid w:val="005164A8"/>
    <w:rsid w:val="00546A1B"/>
    <w:rsid w:val="005C22D7"/>
    <w:rsid w:val="00625775"/>
    <w:rsid w:val="00650EE2"/>
    <w:rsid w:val="006952D9"/>
    <w:rsid w:val="006D1FDE"/>
    <w:rsid w:val="00710C7A"/>
    <w:rsid w:val="007212BC"/>
    <w:rsid w:val="007451FB"/>
    <w:rsid w:val="00787911"/>
    <w:rsid w:val="007C231B"/>
    <w:rsid w:val="00883A52"/>
    <w:rsid w:val="00886E9E"/>
    <w:rsid w:val="008E035E"/>
    <w:rsid w:val="008E1311"/>
    <w:rsid w:val="009B1C10"/>
    <w:rsid w:val="00A0063F"/>
    <w:rsid w:val="00A876F7"/>
    <w:rsid w:val="00AC1ED5"/>
    <w:rsid w:val="00AD5675"/>
    <w:rsid w:val="00B25DC6"/>
    <w:rsid w:val="00C73955"/>
    <w:rsid w:val="00D54137"/>
    <w:rsid w:val="00E116C7"/>
    <w:rsid w:val="00E21B99"/>
    <w:rsid w:val="00E7028D"/>
    <w:rsid w:val="00EC02BD"/>
    <w:rsid w:val="00ED7522"/>
    <w:rsid w:val="00F22AFD"/>
    <w:rsid w:val="00F76647"/>
    <w:rsid w:val="00FC651A"/>
    <w:rsid w:val="00FC6E23"/>
    <w:rsid w:val="00F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0D2F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FC651A"/>
  </w:style>
  <w:style w:type="character" w:customStyle="1" w:styleId="selah">
    <w:name w:val="selah"/>
    <w:basedOn w:val="DefaultParagraphFont"/>
    <w:rsid w:val="00FC651A"/>
  </w:style>
  <w:style w:type="character" w:customStyle="1" w:styleId="passage-display-bcv">
    <w:name w:val="passage-display-bcv"/>
    <w:basedOn w:val="DefaultParagraphFont"/>
    <w:rsid w:val="00291036"/>
  </w:style>
  <w:style w:type="character" w:customStyle="1" w:styleId="passage-display-version">
    <w:name w:val="passage-display-version"/>
    <w:basedOn w:val="DefaultParagraphFont"/>
    <w:rsid w:val="00291036"/>
  </w:style>
  <w:style w:type="paragraph" w:customStyle="1" w:styleId="line">
    <w:name w:val="li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op-1">
    <w:name w:val="top-1"/>
    <w:basedOn w:val="Normal"/>
    <w:rsid w:val="00AD56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ter-1">
    <w:name w:val="chapter-1"/>
    <w:basedOn w:val="Normal"/>
    <w:rsid w:val="008E131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FC651A"/>
  </w:style>
  <w:style w:type="character" w:customStyle="1" w:styleId="selah">
    <w:name w:val="selah"/>
    <w:basedOn w:val="DefaultParagraphFont"/>
    <w:rsid w:val="00FC651A"/>
  </w:style>
  <w:style w:type="character" w:customStyle="1" w:styleId="passage-display-bcv">
    <w:name w:val="passage-display-bcv"/>
    <w:basedOn w:val="DefaultParagraphFont"/>
    <w:rsid w:val="00291036"/>
  </w:style>
  <w:style w:type="character" w:customStyle="1" w:styleId="passage-display-version">
    <w:name w:val="passage-display-version"/>
    <w:basedOn w:val="DefaultParagraphFont"/>
    <w:rsid w:val="00291036"/>
  </w:style>
  <w:style w:type="paragraph" w:customStyle="1" w:styleId="line">
    <w:name w:val="li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op-1">
    <w:name w:val="top-1"/>
    <w:basedOn w:val="Normal"/>
    <w:rsid w:val="00AD56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ter-1">
    <w:name w:val="chapter-1"/>
    <w:basedOn w:val="Normal"/>
    <w:rsid w:val="008E131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5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952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130E24E-DB9E-0B46-AC03-D1B68206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466</Words>
  <Characters>2661</Characters>
  <Application>Microsoft Macintosh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3</cp:revision>
  <dcterms:created xsi:type="dcterms:W3CDTF">2015-07-12T16:46:00Z</dcterms:created>
  <dcterms:modified xsi:type="dcterms:W3CDTF">2015-07-12T16:57:00Z</dcterms:modified>
</cp:coreProperties>
</file>